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84799">
      <w:pPr>
        <w:spacing w:line="400" w:lineRule="atLeast"/>
        <w:ind w:left="800" w:hanging="200"/>
        <w:rPr>
          <w:rFonts w:ascii="ＭＳ 明朝" w:eastAsia="ＭＳ 明朝" w:hAnsi="ＭＳ 明朝" w:cs="ＭＳ 明朝"/>
          <w:b/>
          <w:bCs/>
          <w:color w:val="000000"/>
        </w:rPr>
      </w:pPr>
      <w:bookmarkStart w:id="0" w:name="_GoBack"/>
      <w:bookmarkEnd w:id="0"/>
      <w:r>
        <w:rPr>
          <w:rFonts w:ascii="ＭＳ 明朝" w:eastAsia="ＭＳ 明朝" w:hAnsi="ＭＳ 明朝" w:cs="ＭＳ 明朝" w:hint="eastAsia"/>
          <w:b/>
          <w:bCs/>
          <w:color w:val="000000"/>
        </w:rPr>
        <w:t>○宮津市特別栄誉賞表彰規程</w:t>
      </w:r>
    </w:p>
    <w:p w:rsidR="00000000" w:rsidRDefault="00884799">
      <w:pPr>
        <w:spacing w:line="400" w:lineRule="atLeast"/>
        <w:jc w:val="right"/>
        <w:rPr>
          <w:rFonts w:ascii="ＭＳ 明朝" w:eastAsia="ＭＳ 明朝" w:hAnsi="ＭＳ 明朝" w:cs="ＭＳ 明朝"/>
          <w:b/>
          <w:bCs/>
          <w:color w:val="000000"/>
        </w:rPr>
      </w:pPr>
      <w:r>
        <w:rPr>
          <w:rFonts w:ascii="ＭＳ 明朝" w:eastAsia="ＭＳ 明朝" w:hAnsi="ＭＳ 明朝" w:cs="ＭＳ 明朝" w:hint="eastAsia"/>
          <w:b/>
          <w:bCs/>
          <w:color w:val="000000"/>
        </w:rPr>
        <w:t>平成</w:t>
      </w:r>
      <w:r>
        <w:rPr>
          <w:rFonts w:ascii="ＭＳ 明朝" w:eastAsia="ＭＳ 明朝" w:hAnsi="ＭＳ 明朝" w:cs="ＭＳ 明朝"/>
          <w:b/>
          <w:bCs/>
          <w:color w:val="000000"/>
        </w:rPr>
        <w:t>29</w:t>
      </w:r>
      <w:r>
        <w:rPr>
          <w:rFonts w:ascii="ＭＳ 明朝" w:eastAsia="ＭＳ 明朝" w:hAnsi="ＭＳ 明朝" w:cs="ＭＳ 明朝" w:hint="eastAsia"/>
          <w:b/>
          <w:bCs/>
          <w:color w:val="000000"/>
        </w:rPr>
        <w:t>年３月</w:t>
      </w:r>
      <w:r>
        <w:rPr>
          <w:rFonts w:ascii="ＭＳ 明朝" w:eastAsia="ＭＳ 明朝" w:hAnsi="ＭＳ 明朝" w:cs="ＭＳ 明朝"/>
          <w:b/>
          <w:bCs/>
          <w:color w:val="000000"/>
        </w:rPr>
        <w:t>31</w:t>
      </w:r>
      <w:r>
        <w:rPr>
          <w:rFonts w:ascii="ＭＳ 明朝" w:eastAsia="ＭＳ 明朝" w:hAnsi="ＭＳ 明朝" w:cs="ＭＳ 明朝" w:hint="eastAsia"/>
          <w:b/>
          <w:bCs/>
          <w:color w:val="000000"/>
        </w:rPr>
        <w:t>日</w:t>
      </w:r>
    </w:p>
    <w:p w:rsidR="00000000" w:rsidRDefault="00884799">
      <w:pPr>
        <w:spacing w:line="400" w:lineRule="atLeast"/>
        <w:jc w:val="right"/>
        <w:rPr>
          <w:rFonts w:ascii="ＭＳ 明朝" w:eastAsia="ＭＳ 明朝" w:hAnsi="ＭＳ 明朝" w:cs="ＭＳ 明朝"/>
          <w:b/>
          <w:bCs/>
          <w:color w:val="000000"/>
        </w:rPr>
      </w:pPr>
      <w:r>
        <w:rPr>
          <w:rFonts w:ascii="ＭＳ 明朝" w:eastAsia="ＭＳ 明朝" w:hAnsi="ＭＳ 明朝" w:cs="ＭＳ 明朝" w:hint="eastAsia"/>
          <w:b/>
          <w:bCs/>
          <w:color w:val="000000"/>
        </w:rPr>
        <w:t>告示第</w:t>
      </w:r>
      <w:r>
        <w:rPr>
          <w:rFonts w:ascii="ＭＳ 明朝" w:eastAsia="ＭＳ 明朝" w:hAnsi="ＭＳ 明朝" w:cs="ＭＳ 明朝"/>
          <w:b/>
          <w:bCs/>
          <w:color w:val="000000"/>
        </w:rPr>
        <w:t>48</w:t>
      </w:r>
      <w:r>
        <w:rPr>
          <w:rFonts w:ascii="ＭＳ 明朝" w:eastAsia="ＭＳ 明朝" w:hAnsi="ＭＳ 明朝" w:cs="ＭＳ 明朝" w:hint="eastAsia"/>
          <w:b/>
          <w:bCs/>
          <w:color w:val="000000"/>
        </w:rPr>
        <w:t>号</w:t>
      </w:r>
    </w:p>
    <w:p w:rsidR="00000000" w:rsidRDefault="00884799">
      <w:pPr>
        <w:spacing w:line="400" w:lineRule="atLeast"/>
        <w:ind w:left="200"/>
        <w:rPr>
          <w:rFonts w:ascii="ＭＳ 明朝" w:eastAsia="ＭＳ 明朝" w:hAnsi="ＭＳ 明朝" w:cs="ＭＳ 明朝"/>
          <w:b/>
          <w:bCs/>
          <w:color w:val="000000"/>
        </w:rPr>
      </w:pPr>
      <w:r>
        <w:rPr>
          <w:rFonts w:ascii="ＭＳ 明朝" w:eastAsia="ＭＳ 明朝" w:hAnsi="ＭＳ 明朝" w:cs="ＭＳ 明朝"/>
          <w:b/>
          <w:bCs/>
          <w:color w:val="000000"/>
        </w:rPr>
        <w:t>(</w:t>
      </w:r>
      <w:r>
        <w:rPr>
          <w:rFonts w:ascii="ＭＳ 明朝" w:eastAsia="ＭＳ 明朝" w:hAnsi="ＭＳ 明朝" w:cs="ＭＳ 明朝" w:hint="eastAsia"/>
          <w:b/>
          <w:bCs/>
          <w:color w:val="000000"/>
        </w:rPr>
        <w:t>趣旨</w:t>
      </w:r>
      <w:r>
        <w:rPr>
          <w:rFonts w:ascii="ＭＳ 明朝" w:eastAsia="ＭＳ 明朝" w:hAnsi="ＭＳ 明朝" w:cs="ＭＳ 明朝"/>
          <w:b/>
          <w:bCs/>
          <w:color w:val="000000"/>
        </w:rPr>
        <w:t>)</w:t>
      </w:r>
    </w:p>
    <w:p w:rsidR="00000000" w:rsidRDefault="00884799">
      <w:pPr>
        <w:spacing w:line="400" w:lineRule="atLeast"/>
        <w:ind w:left="200" w:hanging="200"/>
        <w:rPr>
          <w:rFonts w:ascii="ＭＳ 明朝" w:eastAsia="ＭＳ 明朝" w:hAnsi="ＭＳ 明朝" w:cs="ＭＳ 明朝"/>
          <w:b/>
          <w:bCs/>
          <w:color w:val="000000"/>
        </w:rPr>
      </w:pPr>
      <w:r>
        <w:rPr>
          <w:rFonts w:ascii="ＭＳ 明朝" w:eastAsia="ＭＳ 明朝" w:hAnsi="ＭＳ 明朝" w:cs="ＭＳ 明朝" w:hint="eastAsia"/>
          <w:b/>
          <w:bCs/>
          <w:color w:val="000000"/>
        </w:rPr>
        <w:t>第１条　この規程は、市民に郷土の誇りや明るい希望を与える特に顕著な業績があったものに対し、その栄誉をたたえるために贈る宮津市特別栄誉賞について、必要な事項を定めるものとする。</w:t>
      </w:r>
    </w:p>
    <w:p w:rsidR="00000000" w:rsidRDefault="00884799">
      <w:pPr>
        <w:spacing w:line="400" w:lineRule="atLeast"/>
        <w:ind w:left="200"/>
        <w:rPr>
          <w:rFonts w:ascii="ＭＳ 明朝" w:eastAsia="ＭＳ 明朝" w:hAnsi="ＭＳ 明朝" w:cs="ＭＳ 明朝"/>
          <w:b/>
          <w:bCs/>
          <w:color w:val="000000"/>
        </w:rPr>
      </w:pPr>
      <w:r>
        <w:rPr>
          <w:rFonts w:ascii="ＭＳ 明朝" w:eastAsia="ＭＳ 明朝" w:hAnsi="ＭＳ 明朝" w:cs="ＭＳ 明朝"/>
          <w:b/>
          <w:bCs/>
          <w:color w:val="000000"/>
        </w:rPr>
        <w:t>(</w:t>
      </w:r>
      <w:r>
        <w:rPr>
          <w:rFonts w:ascii="ＭＳ 明朝" w:eastAsia="ＭＳ 明朝" w:hAnsi="ＭＳ 明朝" w:cs="ＭＳ 明朝" w:hint="eastAsia"/>
          <w:b/>
          <w:bCs/>
          <w:color w:val="000000"/>
        </w:rPr>
        <w:t>表彰の対象</w:t>
      </w:r>
      <w:r>
        <w:rPr>
          <w:rFonts w:ascii="ＭＳ 明朝" w:eastAsia="ＭＳ 明朝" w:hAnsi="ＭＳ 明朝" w:cs="ＭＳ 明朝"/>
          <w:b/>
          <w:bCs/>
          <w:color w:val="000000"/>
        </w:rPr>
        <w:t>)</w:t>
      </w:r>
    </w:p>
    <w:p w:rsidR="00000000" w:rsidRDefault="00884799">
      <w:pPr>
        <w:spacing w:line="400" w:lineRule="atLeast"/>
        <w:ind w:left="200" w:hanging="200"/>
        <w:rPr>
          <w:rFonts w:ascii="ＭＳ 明朝" w:eastAsia="ＭＳ 明朝" w:hAnsi="ＭＳ 明朝" w:cs="ＭＳ 明朝"/>
          <w:b/>
          <w:bCs/>
          <w:color w:val="000000"/>
        </w:rPr>
      </w:pPr>
      <w:r>
        <w:rPr>
          <w:rFonts w:ascii="ＭＳ 明朝" w:eastAsia="ＭＳ 明朝" w:hAnsi="ＭＳ 明朝" w:cs="ＭＳ 明朝" w:hint="eastAsia"/>
          <w:b/>
          <w:bCs/>
          <w:color w:val="000000"/>
        </w:rPr>
        <w:t>第２条　市長は、市内に在住し、若しくは在住していた者、本市を拠点に活動を行い若しくは活動を行っていた団体又は本市にゆかりのあるもので、次の各号のいずれかに該当するときは、その栄誉をたたえ宮津市特別栄誉賞を贈るものとする。</w:t>
      </w:r>
    </w:p>
    <w:p w:rsidR="00000000" w:rsidRDefault="00884799">
      <w:pPr>
        <w:spacing w:line="400" w:lineRule="atLeast"/>
        <w:ind w:left="400" w:hanging="200"/>
        <w:rPr>
          <w:rFonts w:ascii="ＭＳ 明朝" w:eastAsia="ＭＳ 明朝" w:hAnsi="ＭＳ 明朝" w:cs="ＭＳ 明朝"/>
          <w:b/>
          <w:bCs/>
          <w:color w:val="000000"/>
        </w:rPr>
      </w:pPr>
      <w:r>
        <w:rPr>
          <w:rFonts w:ascii="ＭＳ 明朝" w:eastAsia="ＭＳ 明朝" w:hAnsi="ＭＳ 明朝" w:cs="ＭＳ 明朝"/>
          <w:b/>
          <w:bCs/>
          <w:color w:val="000000"/>
        </w:rPr>
        <w:t xml:space="preserve">(1) </w:t>
      </w:r>
      <w:r>
        <w:rPr>
          <w:rFonts w:ascii="ＭＳ 明朝" w:eastAsia="ＭＳ 明朝" w:hAnsi="ＭＳ 明朝" w:cs="ＭＳ 明朝" w:hint="eastAsia"/>
          <w:b/>
          <w:bCs/>
          <w:color w:val="000000"/>
        </w:rPr>
        <w:t>学術、芸術、文化</w:t>
      </w:r>
      <w:r>
        <w:rPr>
          <w:rFonts w:ascii="ＭＳ 明朝" w:eastAsia="ＭＳ 明朝" w:hAnsi="ＭＳ 明朝" w:cs="ＭＳ 明朝" w:hint="eastAsia"/>
          <w:b/>
          <w:bCs/>
          <w:color w:val="000000"/>
        </w:rPr>
        <w:t>等に関する分野で、郷土の誇りとなるべき特に顕著な功績が認められたもの</w:t>
      </w:r>
    </w:p>
    <w:p w:rsidR="00000000" w:rsidRDefault="00884799">
      <w:pPr>
        <w:spacing w:line="400" w:lineRule="atLeast"/>
        <w:ind w:left="400" w:hanging="200"/>
        <w:rPr>
          <w:rFonts w:ascii="ＭＳ 明朝" w:eastAsia="ＭＳ 明朝" w:hAnsi="ＭＳ 明朝" w:cs="ＭＳ 明朝"/>
          <w:b/>
          <w:bCs/>
          <w:color w:val="000000"/>
        </w:rPr>
      </w:pPr>
      <w:r>
        <w:rPr>
          <w:rFonts w:ascii="ＭＳ 明朝" w:eastAsia="ＭＳ 明朝" w:hAnsi="ＭＳ 明朝" w:cs="ＭＳ 明朝"/>
          <w:b/>
          <w:bCs/>
          <w:color w:val="000000"/>
        </w:rPr>
        <w:t xml:space="preserve">(2) </w:t>
      </w:r>
      <w:r>
        <w:rPr>
          <w:rFonts w:ascii="ＭＳ 明朝" w:eastAsia="ＭＳ 明朝" w:hAnsi="ＭＳ 明朝" w:cs="ＭＳ 明朝" w:hint="eastAsia"/>
          <w:b/>
          <w:bCs/>
          <w:color w:val="000000"/>
        </w:rPr>
        <w:t>スポーツ等に関する分野で、郷土の誇りとなるべき特に顕著な成績を収めたもの</w:t>
      </w:r>
    </w:p>
    <w:p w:rsidR="00000000" w:rsidRDefault="00884799">
      <w:pPr>
        <w:spacing w:line="400" w:lineRule="atLeast"/>
        <w:ind w:left="400" w:hanging="200"/>
        <w:rPr>
          <w:rFonts w:ascii="ＭＳ 明朝" w:eastAsia="ＭＳ 明朝" w:hAnsi="ＭＳ 明朝" w:cs="ＭＳ 明朝"/>
          <w:b/>
          <w:bCs/>
          <w:color w:val="000000"/>
        </w:rPr>
      </w:pPr>
      <w:r>
        <w:rPr>
          <w:rFonts w:ascii="ＭＳ 明朝" w:eastAsia="ＭＳ 明朝" w:hAnsi="ＭＳ 明朝" w:cs="ＭＳ 明朝"/>
          <w:b/>
          <w:bCs/>
          <w:color w:val="000000"/>
        </w:rPr>
        <w:t xml:space="preserve">(3) </w:t>
      </w:r>
      <w:r>
        <w:rPr>
          <w:rFonts w:ascii="ＭＳ 明朝" w:eastAsia="ＭＳ 明朝" w:hAnsi="ＭＳ 明朝" w:cs="ＭＳ 明朝" w:hint="eastAsia"/>
          <w:b/>
          <w:bCs/>
          <w:color w:val="000000"/>
        </w:rPr>
        <w:t>前２号に掲げるもののほか、市民に明るい希望を与え、本市の名を高めることに特に顕著な功績があると認められるもの</w:t>
      </w:r>
    </w:p>
    <w:p w:rsidR="00000000" w:rsidRDefault="00884799">
      <w:pPr>
        <w:spacing w:line="400" w:lineRule="atLeast"/>
        <w:ind w:left="200"/>
        <w:rPr>
          <w:rFonts w:ascii="ＭＳ 明朝" w:eastAsia="ＭＳ 明朝" w:hAnsi="ＭＳ 明朝" w:cs="ＭＳ 明朝"/>
          <w:b/>
          <w:bCs/>
          <w:color w:val="000000"/>
        </w:rPr>
      </w:pPr>
      <w:r>
        <w:rPr>
          <w:rFonts w:ascii="ＭＳ 明朝" w:eastAsia="ＭＳ 明朝" w:hAnsi="ＭＳ 明朝" w:cs="ＭＳ 明朝"/>
          <w:b/>
          <w:bCs/>
          <w:color w:val="000000"/>
        </w:rPr>
        <w:t>(</w:t>
      </w:r>
      <w:r>
        <w:rPr>
          <w:rFonts w:ascii="ＭＳ 明朝" w:eastAsia="ＭＳ 明朝" w:hAnsi="ＭＳ 明朝" w:cs="ＭＳ 明朝" w:hint="eastAsia"/>
          <w:b/>
          <w:bCs/>
          <w:color w:val="000000"/>
        </w:rPr>
        <w:t>表彰</w:t>
      </w:r>
      <w:r>
        <w:rPr>
          <w:rFonts w:ascii="ＭＳ 明朝" w:eastAsia="ＭＳ 明朝" w:hAnsi="ＭＳ 明朝" w:cs="ＭＳ 明朝"/>
          <w:b/>
          <w:bCs/>
          <w:color w:val="000000"/>
        </w:rPr>
        <w:t>)</w:t>
      </w:r>
    </w:p>
    <w:p w:rsidR="00000000" w:rsidRDefault="00884799">
      <w:pPr>
        <w:spacing w:line="400" w:lineRule="atLeast"/>
        <w:ind w:left="200" w:hanging="200"/>
        <w:rPr>
          <w:rFonts w:ascii="ＭＳ 明朝" w:eastAsia="ＭＳ 明朝" w:hAnsi="ＭＳ 明朝" w:cs="ＭＳ 明朝"/>
          <w:b/>
          <w:bCs/>
          <w:color w:val="000000"/>
        </w:rPr>
      </w:pPr>
      <w:r>
        <w:rPr>
          <w:rFonts w:ascii="ＭＳ 明朝" w:eastAsia="ＭＳ 明朝" w:hAnsi="ＭＳ 明朝" w:cs="ＭＳ 明朝" w:hint="eastAsia"/>
          <w:b/>
          <w:bCs/>
          <w:color w:val="000000"/>
        </w:rPr>
        <w:t>第３条　表彰は、表彰状及び記念品を贈呈することにより行う。</w:t>
      </w:r>
    </w:p>
    <w:p w:rsidR="00000000" w:rsidRDefault="00884799">
      <w:pPr>
        <w:spacing w:line="400" w:lineRule="atLeast"/>
        <w:ind w:left="200"/>
        <w:rPr>
          <w:rFonts w:ascii="ＭＳ 明朝" w:eastAsia="ＭＳ 明朝" w:hAnsi="ＭＳ 明朝" w:cs="ＭＳ 明朝"/>
          <w:b/>
          <w:bCs/>
          <w:color w:val="000000"/>
        </w:rPr>
      </w:pPr>
      <w:r>
        <w:rPr>
          <w:rFonts w:ascii="ＭＳ 明朝" w:eastAsia="ＭＳ 明朝" w:hAnsi="ＭＳ 明朝" w:cs="ＭＳ 明朝"/>
          <w:b/>
          <w:bCs/>
          <w:color w:val="000000"/>
        </w:rPr>
        <w:t>(</w:t>
      </w:r>
      <w:r>
        <w:rPr>
          <w:rFonts w:ascii="ＭＳ 明朝" w:eastAsia="ＭＳ 明朝" w:hAnsi="ＭＳ 明朝" w:cs="ＭＳ 明朝" w:hint="eastAsia"/>
          <w:b/>
          <w:bCs/>
          <w:color w:val="000000"/>
        </w:rPr>
        <w:t>その他</w:t>
      </w:r>
      <w:r>
        <w:rPr>
          <w:rFonts w:ascii="ＭＳ 明朝" w:eastAsia="ＭＳ 明朝" w:hAnsi="ＭＳ 明朝" w:cs="ＭＳ 明朝"/>
          <w:b/>
          <w:bCs/>
          <w:color w:val="000000"/>
        </w:rPr>
        <w:t>)</w:t>
      </w:r>
    </w:p>
    <w:p w:rsidR="00000000" w:rsidRDefault="00884799">
      <w:pPr>
        <w:spacing w:line="400" w:lineRule="atLeast"/>
        <w:ind w:left="200" w:hanging="200"/>
        <w:rPr>
          <w:rFonts w:ascii="ＭＳ 明朝" w:eastAsia="ＭＳ 明朝" w:hAnsi="ＭＳ 明朝" w:cs="ＭＳ 明朝"/>
          <w:b/>
          <w:bCs/>
          <w:color w:val="000000"/>
        </w:rPr>
      </w:pPr>
      <w:r>
        <w:rPr>
          <w:rFonts w:ascii="ＭＳ 明朝" w:eastAsia="ＭＳ 明朝" w:hAnsi="ＭＳ 明朝" w:cs="ＭＳ 明朝" w:hint="eastAsia"/>
          <w:b/>
          <w:bCs/>
          <w:color w:val="000000"/>
        </w:rPr>
        <w:t>第４条　この規程に定めるもののほか必要な事項は、市長が別に定める。</w:t>
      </w:r>
    </w:p>
    <w:p w:rsidR="00000000" w:rsidRDefault="00884799">
      <w:pPr>
        <w:spacing w:line="400" w:lineRule="atLeast"/>
        <w:ind w:left="600"/>
        <w:rPr>
          <w:rFonts w:ascii="ＭＳ 明朝" w:eastAsia="ＭＳ 明朝" w:hAnsi="ＭＳ 明朝" w:cs="ＭＳ 明朝"/>
          <w:b/>
          <w:bCs/>
          <w:color w:val="000000"/>
        </w:rPr>
      </w:pPr>
      <w:r>
        <w:rPr>
          <w:rFonts w:ascii="ＭＳ 明朝" w:eastAsia="ＭＳ 明朝" w:hAnsi="ＭＳ 明朝" w:cs="ＭＳ 明朝" w:hint="eastAsia"/>
          <w:b/>
          <w:bCs/>
          <w:color w:val="000000"/>
        </w:rPr>
        <w:t>附　則</w:t>
      </w:r>
    </w:p>
    <w:p w:rsidR="00000000" w:rsidRDefault="00884799">
      <w:pPr>
        <w:spacing w:line="400" w:lineRule="atLeast"/>
        <w:ind w:firstLine="200"/>
        <w:rPr>
          <w:rFonts w:ascii="ＭＳ 明朝" w:eastAsia="ＭＳ 明朝" w:hAnsi="ＭＳ 明朝" w:cs="ＭＳ 明朝"/>
          <w:b/>
          <w:bCs/>
          <w:color w:val="000000"/>
        </w:rPr>
      </w:pPr>
      <w:r>
        <w:rPr>
          <w:rFonts w:ascii="ＭＳ 明朝" w:eastAsia="ＭＳ 明朝" w:hAnsi="ＭＳ 明朝" w:cs="ＭＳ 明朝" w:hint="eastAsia"/>
          <w:b/>
          <w:bCs/>
          <w:color w:val="000000"/>
        </w:rPr>
        <w:t>この規程は、平成</w:t>
      </w:r>
      <w:r>
        <w:rPr>
          <w:rFonts w:ascii="ＭＳ 明朝" w:eastAsia="ＭＳ 明朝" w:hAnsi="ＭＳ 明朝" w:cs="ＭＳ 明朝"/>
          <w:b/>
          <w:bCs/>
          <w:color w:val="000000"/>
        </w:rPr>
        <w:t>29</w:t>
      </w:r>
      <w:r>
        <w:rPr>
          <w:rFonts w:ascii="ＭＳ 明朝" w:eastAsia="ＭＳ 明朝" w:hAnsi="ＭＳ 明朝" w:cs="ＭＳ 明朝" w:hint="eastAsia"/>
          <w:b/>
          <w:bCs/>
          <w:color w:val="000000"/>
        </w:rPr>
        <w:t>年４月１日から施行する。</w:t>
      </w:r>
    </w:p>
    <w:p w:rsidR="00884799" w:rsidRDefault="00884799">
      <w:pPr>
        <w:spacing w:line="400" w:lineRule="atLeast"/>
        <w:rPr>
          <w:rFonts w:ascii="ＭＳ 明朝" w:eastAsia="ＭＳ 明朝" w:hAnsi="ＭＳ 明朝" w:cs="ＭＳ 明朝"/>
          <w:b/>
          <w:bCs/>
          <w:color w:val="000000"/>
        </w:rPr>
      </w:pPr>
      <w:bookmarkStart w:id="1" w:name="last"/>
      <w:bookmarkEnd w:id="1"/>
    </w:p>
    <w:sectPr w:rsidR="00884799">
      <w:pgSz w:w="11905" w:h="16837"/>
      <w:pgMar w:top="1530" w:right="1360" w:bottom="1133" w:left="1417" w:header="720" w:footer="720" w:gutter="0"/>
      <w:cols w:space="720"/>
      <w:noEndnote/>
      <w:docGrid w:type="linesAndChars" w:linePitch="354" w:charSpace="24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6"/>
  <w:drawingGridVerticalSpacing w:val="354"/>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3F7"/>
    <w:rsid w:val="008613F7"/>
    <w:rsid w:val="00884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1C4F173-CC84-4460-8651-DC4B5B04F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myzadmin</dc:creator>
  <cp:keywords/>
  <dc:description/>
  <cp:lastModifiedBy>myzadmin</cp:lastModifiedBy>
  <cp:revision>2</cp:revision>
  <dcterms:created xsi:type="dcterms:W3CDTF">2023-06-05T05:58:00Z</dcterms:created>
  <dcterms:modified xsi:type="dcterms:W3CDTF">2023-06-05T05:58:00Z</dcterms:modified>
</cp:coreProperties>
</file>