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autoSpaceDE w:val="1"/>
        <w:autoSpaceDN w:val="1"/>
        <w:adjustRightInd w:val="1"/>
        <w:ind w:firstLine="0" w:firstLineChars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6113145</wp:posOffset>
                </wp:positionV>
                <wp:extent cx="4124325" cy="208788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24325" cy="2087880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6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宮津市地域福祉計画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平成３１年３月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60" w:firstLineChars="15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発行　宮津市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626-8501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京都府宮津市柳縄手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345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番地の１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 0772-45-1618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FAX 0772-22-8438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roundrect id="オブジェクト 0" style="position:absolute;mso-position-horizontal-relative:text;height:164.4pt;z-index:2;mso-position-vertical-relative:text;width:324.75pt;margin-left:60.95pt;margin-top:481.35pt;" print="f" o:spid="_x0000_s1026" o:allowincell="t" o:allowoverlap="t" filled="t" fillcolor="#ffffff" stroked="t" strokecolor="#000000" strokeweight="3pt" o:spt="2" arcsize="10920f"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6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宮津市地域福祉計画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平成３１年３月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360" w:firstLineChars="15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発行　宮津市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sz w:val="20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</w:rPr>
                        <w:t>626-8501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</w:rPr>
                        <w:t>京都府宮津市柳縄手</w:t>
                      </w:r>
                      <w:r>
                        <w:rPr>
                          <w:rFonts w:hint="eastAsia"/>
                          <w:sz w:val="24"/>
                        </w:rPr>
                        <w:t>345</w:t>
                      </w:r>
                      <w:r>
                        <w:rPr>
                          <w:rFonts w:hint="eastAsia"/>
                          <w:sz w:val="24"/>
                        </w:rPr>
                        <w:t>番地の１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sz w:val="20"/>
                        </w:rPr>
                        <w:t>TEL 0772-45-1618</w:t>
                      </w:r>
                      <w:r>
                        <w:rPr>
                          <w:rFonts w:hint="eastAsia"/>
                          <w:sz w:val="20"/>
                        </w:rPr>
                        <w:t>　</w:t>
                      </w:r>
                      <w:r>
                        <w:rPr>
                          <w:rFonts w:hint="eastAsia"/>
                          <w:sz w:val="20"/>
                        </w:rPr>
                        <w:t>FAX 0772-22-8438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headerReference r:id="rId5" w:type="default"/>
      <w:pgSz w:w="11906" w:h="16838"/>
      <w:pgMar w:top="1701" w:right="1531" w:bottom="1417" w:left="153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ind w:firstLine="200"/>
      <w:jc w:val="right"/>
      <w:rPr>
        <w:rFonts w:hint="default"/>
        <w:sz w:val="4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rawingGridVerticalSpacing w:val="16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0" w:firstLineChars="0"/>
      <w:outlineLvl w:val="0"/>
    </w:pPr>
    <w:rPr>
      <w:rFonts w:ascii="HGSｺﾞｼｯｸE" w:hAnsi="HGSｺﾞｼｯｸE" w:eastAsia="HGSｺﾞｼｯｸE"/>
      <w:b w:val="1"/>
      <w:sz w:val="2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442" w:hanging="442" w:hangingChars="200"/>
      <w:outlineLvl w:val="1"/>
    </w:pPr>
    <w:rPr>
      <w:rFonts w:ascii="HGSｺﾞｼｯｸE" w:hAnsi="HGSｺﾞｼｯｸE" w:eastAsia="HGSｺﾞｼｯｸE"/>
      <w:b w:val="1"/>
      <w:sz w:val="22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HGSｺﾞｼｯｸE" w:hAnsi="HGSｺﾞｼｯｸE" w:eastAsia="HGSｺﾞｼｯｸE"/>
      <w:b w:val="1"/>
      <w:sz w:val="2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HGSｺﾞｼｯｸE" w:hAnsi="HGSｺﾞｼｯｸE" w:eastAsia="HGSｺﾞｼｯｸE"/>
      <w:b w:val="1"/>
      <w:sz w:val="2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sz w:val="24"/>
    </w:rPr>
  </w:style>
  <w:style w:type="paragraph" w:styleId="18">
    <w:name w:val="No Spacing"/>
    <w:next w:val="18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HG丸ｺﾞｼｯｸM-PRO" w:hAnsi="HG丸ｺﾞｼｯｸM-PRO" w:eastAsia="HG丸ｺﾞｼｯｸM-PRO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HG丸ｺﾞｼｯｸM-PRO" w:hAnsi="HG丸ｺﾞｼｯｸM-PRO" w:eastAsia="HG丸ｺﾞｼｯｸM-PRO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HG丸ｺﾞｼｯｸM-PRO" w:hAnsi="HG丸ｺﾞｼｯｸM-PRO" w:eastAsia="HG丸ｺﾞｼｯｸM-PRO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588</TotalTime>
  <Pages>5</Pages>
  <Words>48</Words>
  <Characters>935</Characters>
  <Application>JUST Note</Application>
  <Lines>101</Lines>
  <Paragraphs>38</Paragraphs>
  <Company>地域福祉係</Company>
  <CharactersWithSpaces>1021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角野整</dc:creator>
  <cp:lastModifiedBy>角野 整</cp:lastModifiedBy>
  <cp:lastPrinted>2019-04-05T08:09:53Z</cp:lastPrinted>
  <dcterms:created xsi:type="dcterms:W3CDTF">2015-10-02T07:20:00Z</dcterms:created>
  <dcterms:modified xsi:type="dcterms:W3CDTF">2019-04-05T08:29:12Z</dcterms:modified>
  <cp:revision>41</cp:revision>
</cp:coreProperties>
</file>