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r>
        <w:rPr>
          <w:rFonts w:hint="eastAsia"/>
        </w:rPr>
        <w:t>様式１（行政財産一時使用許可）</w:t>
      </w:r>
    </w:p>
    <w:p>
      <w:pPr>
        <w:pStyle w:val="0"/>
        <w:jc w:val="center"/>
        <w:rPr>
          <w:rFonts w:hint="default"/>
        </w:rPr>
      </w:pPr>
      <w:r>
        <w:rPr>
          <w:rFonts w:hint="eastAsia"/>
        </w:rPr>
        <w:t>納付期限延長願</w:t>
      </w:r>
    </w:p>
    <w:p>
      <w:pPr>
        <w:pStyle w:val="0"/>
        <w:jc w:val="right"/>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left="210" w:left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3901440</wp:posOffset>
                </wp:positionH>
                <wp:positionV relativeFrom="paragraph">
                  <wp:posOffset>177800</wp:posOffset>
                </wp:positionV>
                <wp:extent cx="1571625" cy="285750"/>
                <wp:effectExtent l="635" t="635" r="29845" b="216535"/>
                <wp:wrapNone/>
                <wp:docPr id="1026" name="四角形吹き出し 1"/>
                <a:graphic xmlns:a="http://schemas.openxmlformats.org/drawingml/2006/main">
                  <a:graphicData uri="http://schemas.microsoft.com/office/word/2010/wordprocessingShape">
                    <wps:wsp>
                      <wps:cNvPr id="1026" name="四角形吹き出し 1"/>
                      <wps:cNvSpPr>
                        <a:spLocks noChangeArrowheads="1"/>
                      </wps:cNvSpPr>
                      <wps:spPr>
                        <a:xfrm>
                          <a:off x="0" y="0"/>
                          <a:ext cx="1571625" cy="285750"/>
                        </a:xfrm>
                        <a:prstGeom prst="wedgeRectCallout">
                          <a:avLst>
                            <a:gd name="adj1" fmla="val 37213"/>
                            <a:gd name="adj2" fmla="val 121842"/>
                          </a:avLst>
                        </a:prstGeom>
                        <a:noFill/>
                        <a:ln w="9525">
                          <a:solidFill>
                            <a:srgbClr val="000000"/>
                          </a:solidFill>
                          <a:miter lim="800000"/>
                          <a:headEnd/>
                          <a:tailEnd/>
                        </a:ln>
                        <a:effectLst/>
                      </wps:spPr>
                      <wps:txbx>
                        <w:txbxContent>
                          <w:p>
                            <w:pPr>
                              <w:pStyle w:val="0"/>
                              <w:rPr>
                                <w:rFonts w:hint="default"/>
                              </w:rPr>
                            </w:pPr>
                            <w:r>
                              <w:rPr>
                                <w:rFonts w:hint="eastAsia"/>
                              </w:rPr>
                              <w:t>使用許可申請</w:t>
                            </w:r>
                            <w:r>
                              <w:rPr>
                                <w:rFonts w:hint="default"/>
                              </w:rPr>
                              <w:t>と同じ</w:t>
                            </w:r>
                            <w:r>
                              <w:rPr>
                                <w:rFonts w:hint="eastAsia"/>
                              </w:rPr>
                              <w:t>印</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style="v-text-anchor:top;position:absolute;mso-position-horizontal-relative:margin;height:22.5pt;z-index:2;mso-position-vertical-relative:text;width:123.75pt;margin-left:307.2pt;margin-top:14pt;" print="f" o:spid="_x0000_s1026" o:allowincell="t" o:allowoverlap="t" filled="f" stroked="t" strokecolor="#000000" strokeweight="0.75pt" o:spt="61" type="#_x0000_t61" adj="18838,37118">
                <v:stroke miterlimit="8" filltype="solid"/>
                <v:textbox style="layout-flow:horizontal;" inset=",1.2699999999999998mm,2.5399999999999996mm">
                  <w:txbxContent>
                    <w:p>
                      <w:pPr>
                        <w:pStyle w:val="0"/>
                        <w:rPr>
                          <w:rFonts w:hint="default"/>
                        </w:rPr>
                      </w:pPr>
                      <w:r>
                        <w:rPr>
                          <w:rFonts w:hint="eastAsia"/>
                        </w:rPr>
                        <w:t>使用許可申請</w:t>
                      </w:r>
                      <w:r>
                        <w:rPr>
                          <w:rFonts w:hint="default"/>
                        </w:rPr>
                        <w:t>と同じ</w:t>
                      </w:r>
                      <w:r>
                        <w:rPr>
                          <w:rFonts w:hint="eastAsia"/>
                        </w:rPr>
                        <w:t>印</w:t>
                      </w:r>
                    </w:p>
                  </w:txbxContent>
                </v:textbox>
                <v:imagedata o:title=""/>
                <w10:wrap type="none" anchorx="margin" anchory="text"/>
              </v:shape>
            </w:pict>
          </mc:Fallback>
        </mc:AlternateContent>
      </w:r>
      <w:r>
        <w:rPr>
          <w:rFonts w:hint="eastAsia"/>
        </w:rPr>
        <w:t>宮津市長　城﨑　雅文　様</w:t>
      </w:r>
    </w:p>
    <w:p>
      <w:pPr>
        <w:pStyle w:val="0"/>
        <w:rPr>
          <w:rFonts w:hint="default"/>
        </w:rPr>
      </w:pPr>
    </w:p>
    <w:p>
      <w:pPr>
        <w:pStyle w:val="0"/>
        <w:wordWrap w:val="0"/>
        <w:jc w:val="right"/>
        <w:rPr>
          <w:rFonts w:hint="default"/>
        </w:rPr>
      </w:pPr>
      <w:r>
        <w:rPr>
          <w:rFonts w:hint="eastAsia"/>
        </w:rPr>
        <w:t>　住　所　　　　　　　　　　　　　　　</w:t>
      </w:r>
    </w:p>
    <w:p>
      <w:pPr>
        <w:pStyle w:val="0"/>
        <w:jc w:val="righ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margin">
                  <wp:posOffset>575310</wp:posOffset>
                </wp:positionH>
                <wp:positionV relativeFrom="paragraph">
                  <wp:posOffset>190500</wp:posOffset>
                </wp:positionV>
                <wp:extent cx="1571625" cy="285750"/>
                <wp:effectExtent l="635" t="635" r="29845" b="216535"/>
                <wp:wrapNone/>
                <wp:docPr id="1027" name="四角形吹き出し 6"/>
                <a:graphic xmlns:a="http://schemas.openxmlformats.org/drawingml/2006/main">
                  <a:graphicData uri="http://schemas.microsoft.com/office/word/2010/wordprocessingShape">
                    <wps:wsp>
                      <wps:cNvPr id="1027" name="四角形吹き出し 6"/>
                      <wps:cNvSpPr>
                        <a:spLocks noChangeArrowheads="1"/>
                      </wps:cNvSpPr>
                      <wps:spPr>
                        <a:xfrm>
                          <a:off x="0" y="0"/>
                          <a:ext cx="1571625" cy="285750"/>
                        </a:xfrm>
                        <a:prstGeom prst="wedgeRectCallout">
                          <a:avLst>
                            <a:gd name="adj1" fmla="val 37213"/>
                            <a:gd name="adj2" fmla="val 121842"/>
                          </a:avLst>
                        </a:prstGeom>
                        <a:noFill/>
                        <a:ln w="9525">
                          <a:solidFill>
                            <a:srgbClr val="000000"/>
                          </a:solidFill>
                          <a:miter lim="800000"/>
                          <a:headEnd/>
                          <a:tailEnd/>
                        </a:ln>
                        <a:effectLst/>
                      </wps:spPr>
                      <wps:txbx>
                        <w:txbxContent>
                          <w:p>
                            <w:pPr>
                              <w:pStyle w:val="0"/>
                              <w:rPr>
                                <w:rFonts w:hint="default"/>
                              </w:rPr>
                            </w:pPr>
                            <w:r>
                              <w:rPr>
                                <w:rFonts w:hint="eastAsia"/>
                              </w:rPr>
                              <w:t>使用許可申請に</w:t>
                            </w:r>
                            <w:r>
                              <w:rPr>
                                <w:rFonts w:hint="default"/>
                              </w:rPr>
                              <w:t>記載</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style="v-text-anchor:top;position:absolute;mso-position-horizontal-relative:margin;height:22.5pt;z-index:7;mso-position-vertical-relative:text;width:123.75pt;margin-left:45.3pt;margin-top:15pt;" print="f" o:spid="_x0000_s1027" o:allowincell="t" o:allowoverlap="t" filled="f" stroked="t" strokecolor="#000000" strokeweight="0.75pt" o:spt="61" type="#_x0000_t61" adj="18838,37118">
                <v:stroke miterlimit="8" filltype="solid"/>
                <v:textbox style="layout-flow:horizontal;" inset=",1.2699999999999998mm,2.5399999999999996mm">
                  <w:txbxContent>
                    <w:p>
                      <w:pPr>
                        <w:pStyle w:val="0"/>
                        <w:rPr>
                          <w:rFonts w:hint="default"/>
                        </w:rPr>
                      </w:pPr>
                      <w:r>
                        <w:rPr>
                          <w:rFonts w:hint="eastAsia"/>
                        </w:rPr>
                        <w:t>使用許可申請に</w:t>
                      </w:r>
                      <w:r>
                        <w:rPr>
                          <w:rFonts w:hint="default"/>
                        </w:rPr>
                        <w:t>記載</w:t>
                      </w:r>
                    </w:p>
                  </w:txbxContent>
                </v:textbox>
                <v:imagedata o:title=""/>
                <w10:wrap type="none" anchorx="margin" anchory="text"/>
              </v:shape>
            </w:pict>
          </mc:Fallback>
        </mc:AlternateContent>
      </w:r>
      <w:r>
        <w:rPr>
          <w:rFonts w:hint="eastAsia"/>
        </w:rPr>
        <w:t>　</w:t>
      </w:r>
      <w:r>
        <w:rPr>
          <w:rFonts w:hint="eastAsia"/>
        </w:rPr>
        <w:t xml:space="preserve">          </w:t>
      </w:r>
      <w:r>
        <w:rPr>
          <w:rFonts w:hint="eastAsia"/>
        </w:rPr>
        <w:t>　　　</w:t>
      </w:r>
      <w:r>
        <w:rPr>
          <w:rFonts w:hint="eastAsia"/>
        </w:rPr>
        <w:t xml:space="preserve">         </w:t>
      </w:r>
      <w:r>
        <w:rPr>
          <w:rFonts w:hint="eastAsia"/>
        </w:rPr>
        <w:t>　　　　　　　氏　名</w:t>
      </w:r>
      <w:r>
        <w:rPr>
          <w:rFonts w:hint="eastAsia"/>
        </w:rPr>
        <w:t xml:space="preserve">   </w:t>
      </w:r>
      <w:r>
        <w:rPr>
          <w:rFonts w:hint="eastAsia"/>
        </w:rPr>
        <w:t>　［使用者］　　　　　</w:t>
      </w:r>
      <w:r>
        <w:rPr>
          <w:rFonts w:hint="eastAsia"/>
        </w:rPr>
        <w:t xml:space="preserve"> </w:t>
      </w:r>
      <w:r>
        <w:rPr>
          <w:rFonts w:hint="eastAsia"/>
        </w:rPr>
        <w:t>　印</w:t>
      </w:r>
    </w:p>
    <w:p>
      <w:pPr>
        <w:pStyle w:val="0"/>
        <w:rPr>
          <w:rFonts w:hint="default"/>
        </w:rPr>
      </w:pPr>
    </w:p>
    <w:p>
      <w:pPr>
        <w:pStyle w:val="0"/>
        <w:rPr>
          <w:rFonts w:hint="default"/>
        </w:rPr>
      </w:pPr>
    </w:p>
    <w:p>
      <w:pPr>
        <w:pStyle w:val="0"/>
        <w:ind w:firstLine="210" w:firstLineChars="100"/>
        <w:rPr>
          <w:rFonts w:hint="default"/>
        </w:rPr>
      </w:pPr>
      <w:r>
        <w:rPr>
          <w:rFonts w:hint="eastAsia"/>
        </w:rPr>
        <w:t>令和　　年　　月　　日付け宮〇第〇〇号により行政財産一時使用許可いただきました物件につきまして、次のとおり使用料の納付期限の延長をお願いします。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2625090</wp:posOffset>
                </wp:positionH>
                <wp:positionV relativeFrom="paragraph">
                  <wp:posOffset>225425</wp:posOffset>
                </wp:positionV>
                <wp:extent cx="232410" cy="1600200"/>
                <wp:effectExtent l="635" t="635" r="31750" b="10795"/>
                <wp:wrapNone/>
                <wp:docPr id="1028" name="右中かっこ 3"/>
                <a:graphic xmlns:a="http://schemas.openxmlformats.org/drawingml/2006/main">
                  <a:graphicData uri="http://schemas.microsoft.com/office/word/2010/wordprocessingShape">
                    <wps:wsp>
                      <wps:cNvPr id="1028" name="右中かっこ 3"/>
                      <wps:cNvSpPr/>
                      <wps:spPr>
                        <a:xfrm>
                          <a:off x="0" y="0"/>
                          <a:ext cx="232410" cy="1600200"/>
                        </a:xfrm>
                        <a:prstGeom prst="rightBrace">
                          <a:avLst>
                            <a:gd name="adj1" fmla="val 57513"/>
                            <a:gd name="adj2" fmla="val 4940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position:absolute;mso-position-horizontal-relative:text;height:126pt;z-index:4;mso-position-vertical-relative:text;width:18.3pt;margin-left:206.7pt;margin-top:17.75pt;" print="f" o:spid="_x0000_s1028" o:allowincell="t" o:allowoverlap="t" filled="f" stroked="t" strokecolor="#5b9bd5 [3204]" strokeweight="0.5pt" o:spt="88" type="#_x0000_t88" adj="5336,10672">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rPr>
        <w:t>１　使用を許可する財産</w:t>
      </w:r>
    </w:p>
    <w:p>
      <w:pPr>
        <w:pStyle w:val="0"/>
        <w:ind w:firstLine="630" w:firstLineChars="3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margin">
                  <wp:posOffset>3091815</wp:posOffset>
                </wp:positionH>
                <wp:positionV relativeFrom="paragraph">
                  <wp:posOffset>113665</wp:posOffset>
                </wp:positionV>
                <wp:extent cx="1571625" cy="346075"/>
                <wp:effectExtent l="156210" t="635" r="29845" b="71120"/>
                <wp:wrapNone/>
                <wp:docPr id="1029" name="四角形吹き出し 2"/>
                <a:graphic xmlns:a="http://schemas.openxmlformats.org/drawingml/2006/main">
                  <a:graphicData uri="http://schemas.microsoft.com/office/word/2010/wordprocessingShape">
                    <wps:wsp>
                      <wps:cNvPr id="1029" name="四角形吹き出し 2"/>
                      <wps:cNvSpPr>
                        <a:spLocks noChangeArrowheads="1"/>
                      </wps:cNvSpPr>
                      <wps:spPr>
                        <a:xfrm>
                          <a:off x="0" y="0"/>
                          <a:ext cx="1571625" cy="346075"/>
                        </a:xfrm>
                        <a:prstGeom prst="wedgeRectCallout">
                          <a:avLst>
                            <a:gd name="adj1" fmla="val -59757"/>
                            <a:gd name="adj2" fmla="val 67348"/>
                          </a:avLst>
                        </a:prstGeom>
                        <a:noFill/>
                        <a:ln w="9525">
                          <a:solidFill>
                            <a:srgbClr val="000000"/>
                          </a:solidFill>
                          <a:miter lim="800000"/>
                          <a:headEnd/>
                          <a:tailEnd/>
                        </a:ln>
                        <a:effectLst/>
                      </wps:spPr>
                      <wps:txbx>
                        <w:txbxContent>
                          <w:p>
                            <w:pPr>
                              <w:pStyle w:val="0"/>
                              <w:rPr>
                                <w:rFonts w:hint="default"/>
                              </w:rPr>
                            </w:pPr>
                            <w:r>
                              <w:rPr>
                                <w:rFonts w:hint="eastAsia"/>
                              </w:rPr>
                              <w:t>使用許可書と</w:t>
                            </w:r>
                            <w:r>
                              <w:rPr>
                                <w:rFonts w:hint="default"/>
                              </w:rPr>
                              <w:t>同様に</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v-text-anchor:top;position:absolute;mso-position-horizontal-relative:margin;height:27.25pt;z-index:3;mso-position-vertical-relative:text;width:123.75pt;margin-left:243.45pt;margin-top:8.94pt;" print="f" o:spid="_x0000_s1029" o:allowincell="t" o:allowoverlap="t" filled="f" stroked="t" strokecolor="#000000" strokeweight="0.75pt" o:spt="61" type="#_x0000_t61" adj="-2108,25347">
                <v:stroke miterlimit="8" filltype="solid"/>
                <v:textbox style="layout-flow:horizontal;" inset=",1.2699999999999998mm,2.5399999999999996mm">
                  <w:txbxContent>
                    <w:p>
                      <w:pPr>
                        <w:pStyle w:val="0"/>
                        <w:rPr>
                          <w:rFonts w:hint="default"/>
                        </w:rPr>
                      </w:pPr>
                      <w:r>
                        <w:rPr>
                          <w:rFonts w:hint="eastAsia"/>
                        </w:rPr>
                        <w:t>使用許可書と</w:t>
                      </w:r>
                      <w:r>
                        <w:rPr>
                          <w:rFonts w:hint="default"/>
                        </w:rPr>
                        <w:t>同様に</w:t>
                      </w:r>
                    </w:p>
                  </w:txbxContent>
                </v:textbox>
                <v:imagedata o:title=""/>
                <w10:wrap type="none" anchorx="margin" anchory="text"/>
              </v:shape>
            </w:pict>
          </mc:Fallback>
        </mc:AlternateContent>
      </w:r>
      <w:r>
        <w:rPr>
          <w:rFonts w:hint="eastAsia"/>
        </w:rPr>
        <w:t>所　在　　宮津市字〇〇〇〇〇</w:t>
      </w:r>
    </w:p>
    <w:p>
      <w:pPr>
        <w:pStyle w:val="0"/>
        <w:ind w:firstLine="630" w:firstLineChars="300"/>
        <w:rPr>
          <w:rFonts w:hint="default"/>
        </w:rPr>
      </w:pPr>
      <w:r>
        <w:rPr>
          <w:rFonts w:hint="eastAsia"/>
        </w:rPr>
        <w:t>数　量　　〇〇．〇〇㎡（ｍ・本）</w:t>
      </w:r>
    </w:p>
    <w:p>
      <w:pPr>
        <w:pStyle w:val="0"/>
        <w:rPr>
          <w:rFonts w:hint="default"/>
        </w:rPr>
      </w:pPr>
    </w:p>
    <w:p>
      <w:pPr>
        <w:pStyle w:val="0"/>
        <w:rPr>
          <w:rFonts w:hint="default"/>
        </w:rPr>
      </w:pPr>
      <w:r>
        <w:rPr>
          <w:rFonts w:hint="eastAsia"/>
        </w:rPr>
        <w:t>２　使用目的又は用途　　〇〇〇〇〇</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margin">
                  <wp:posOffset>3196590</wp:posOffset>
                </wp:positionH>
                <wp:positionV relativeFrom="paragraph">
                  <wp:posOffset>225425</wp:posOffset>
                </wp:positionV>
                <wp:extent cx="2135505" cy="333375"/>
                <wp:effectExtent l="211455" t="635" r="29845" b="135890"/>
                <wp:wrapNone/>
                <wp:docPr id="1030" name="四角形吹き出し 4"/>
                <a:graphic xmlns:a="http://schemas.openxmlformats.org/drawingml/2006/main">
                  <a:graphicData uri="http://schemas.microsoft.com/office/word/2010/wordprocessingShape">
                    <wps:wsp>
                      <wps:cNvPr id="1030" name="四角形吹き出し 4"/>
                      <wps:cNvSpPr>
                        <a:spLocks noChangeArrowheads="1"/>
                      </wps:cNvSpPr>
                      <wps:spPr>
                        <a:xfrm>
                          <a:off x="0" y="0"/>
                          <a:ext cx="2135505" cy="333375"/>
                        </a:xfrm>
                        <a:prstGeom prst="wedgeRectCallout">
                          <a:avLst>
                            <a:gd name="adj1" fmla="val -59757"/>
                            <a:gd name="adj2" fmla="val 87348"/>
                          </a:avLst>
                        </a:prstGeom>
                        <a:noFill/>
                        <a:ln w="9525">
                          <a:solidFill>
                            <a:srgbClr val="000000"/>
                          </a:solidFill>
                          <a:miter lim="800000"/>
                          <a:headEnd/>
                          <a:tailEnd/>
                        </a:ln>
                        <a:effectLst/>
                      </wps:spPr>
                      <wps:txbx>
                        <w:txbxContent>
                          <w:p>
                            <w:pPr>
                              <w:pStyle w:val="0"/>
                              <w:rPr>
                                <w:rFonts w:hint="default"/>
                              </w:rPr>
                            </w:pPr>
                            <w:r>
                              <w:rPr>
                                <w:rFonts w:hint="eastAsia"/>
                              </w:rPr>
                              <w:t>納入</w:t>
                            </w:r>
                            <w:r>
                              <w:rPr>
                                <w:rFonts w:hint="default"/>
                              </w:rPr>
                              <w:t>通知書</w:t>
                            </w:r>
                            <w:r>
                              <w:rPr>
                                <w:rFonts w:hint="eastAsia"/>
                              </w:rPr>
                              <w:t>に</w:t>
                            </w:r>
                            <w:r>
                              <w:rPr>
                                <w:rFonts w:hint="default"/>
                              </w:rPr>
                              <w:t>記載の納付期限</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v-text-anchor:top;position:absolute;mso-position-horizontal-relative:margin;height:26.25pt;z-index:5;mso-position-vertical-relative:text;width:168.15pt;margin-left:251.7pt;margin-top:17.75pt;" print="f" o:spid="_x0000_s1030" o:allowincell="t" o:allowoverlap="t" filled="f" stroked="t" strokecolor="#000000" strokeweight="0.75pt" o:spt="61" type="#_x0000_t61" adj="-2108,29667">
                <v:stroke miterlimit="8" filltype="solid"/>
                <v:textbox style="layout-flow:horizontal;" inset=",1.2699999999999998mm,2.5399999999999996mm">
                  <w:txbxContent>
                    <w:p>
                      <w:pPr>
                        <w:pStyle w:val="0"/>
                        <w:rPr>
                          <w:rFonts w:hint="default"/>
                        </w:rPr>
                      </w:pPr>
                      <w:r>
                        <w:rPr>
                          <w:rFonts w:hint="eastAsia"/>
                        </w:rPr>
                        <w:t>納入</w:t>
                      </w:r>
                      <w:r>
                        <w:rPr>
                          <w:rFonts w:hint="default"/>
                        </w:rPr>
                        <w:t>通知書</w:t>
                      </w:r>
                      <w:r>
                        <w:rPr>
                          <w:rFonts w:hint="eastAsia"/>
                        </w:rPr>
                        <w:t>に</w:t>
                      </w:r>
                      <w:r>
                        <w:rPr>
                          <w:rFonts w:hint="default"/>
                        </w:rPr>
                        <w:t>記載の納付期限</w:t>
                      </w:r>
                    </w:p>
                  </w:txbxContent>
                </v:textbox>
                <v:imagedata o:title=""/>
                <w10:wrap type="none" anchorx="margin" anchory="text"/>
              </v:shape>
            </w:pict>
          </mc:Fallback>
        </mc:AlternateContent>
      </w:r>
    </w:p>
    <w:p>
      <w:pPr>
        <w:pStyle w:val="0"/>
        <w:rPr>
          <w:rFonts w:hint="default"/>
        </w:rPr>
      </w:pPr>
      <w:r>
        <w:rPr>
          <w:rFonts w:hint="eastAsia"/>
        </w:rPr>
        <w:t>３　使用料　　〇〇〇円</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margin">
                  <wp:posOffset>3996690</wp:posOffset>
                </wp:positionH>
                <wp:positionV relativeFrom="paragraph">
                  <wp:posOffset>225425</wp:posOffset>
                </wp:positionV>
                <wp:extent cx="1695450" cy="571500"/>
                <wp:effectExtent l="299085" t="635" r="29845" b="10795"/>
                <wp:wrapNone/>
                <wp:docPr id="1031" name="四角形吹き出し 5"/>
                <a:graphic xmlns:a="http://schemas.openxmlformats.org/drawingml/2006/main">
                  <a:graphicData uri="http://schemas.microsoft.com/office/word/2010/wordprocessingShape">
                    <wps:wsp>
                      <wps:cNvPr id="1031" name="四角形吹き出し 5"/>
                      <wps:cNvSpPr>
                        <a:spLocks noChangeArrowheads="1"/>
                      </wps:cNvSpPr>
                      <wps:spPr>
                        <a:xfrm>
                          <a:off x="0" y="0"/>
                          <a:ext cx="1695450" cy="571500"/>
                        </a:xfrm>
                        <a:prstGeom prst="wedgeRectCallout">
                          <a:avLst>
                            <a:gd name="adj1" fmla="val -67524"/>
                            <a:gd name="adj2" fmla="val 10148"/>
                          </a:avLst>
                        </a:prstGeom>
                        <a:noFill/>
                        <a:ln w="9525">
                          <a:solidFill>
                            <a:srgbClr val="000000"/>
                          </a:solidFill>
                          <a:miter lim="800000"/>
                          <a:headEnd/>
                          <a:tailEnd/>
                        </a:ln>
                        <a:effectLst/>
                      </wps:spPr>
                      <wps:txbx>
                        <w:txbxContent>
                          <w:p>
                            <w:pPr>
                              <w:pStyle w:val="0"/>
                              <w:rPr>
                                <w:rFonts w:hint="default"/>
                              </w:rPr>
                            </w:pPr>
                            <w:r>
                              <w:rPr>
                                <w:rFonts w:hint="eastAsia"/>
                              </w:rPr>
                              <w:t>令和</w:t>
                            </w:r>
                            <w:r>
                              <w:rPr>
                                <w:rFonts w:hint="default"/>
                              </w:rPr>
                              <w:t>４年３月３１日</w:t>
                            </w:r>
                            <w:r>
                              <w:rPr>
                                <w:rFonts w:hint="eastAsia"/>
                              </w:rPr>
                              <w:t>まで</w:t>
                            </w:r>
                          </w:p>
                          <w:p>
                            <w:pPr>
                              <w:pStyle w:val="0"/>
                              <w:rPr>
                                <w:rFonts w:hint="default"/>
                              </w:rPr>
                            </w:pPr>
                            <w:r>
                              <w:rPr>
                                <w:rFonts w:hint="eastAsia"/>
                              </w:rPr>
                              <w:t>の</w:t>
                            </w:r>
                            <w:r>
                              <w:rPr>
                                <w:rFonts w:hint="default"/>
                              </w:rPr>
                              <w:t>希望日を記載</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v-text-anchor:top;position:absolute;mso-position-horizontal-relative:margin;height:45pt;z-index:6;mso-position-vertical-relative:text;width:133.5pt;margin-left:314.7pt;margin-top:17.75pt;" print="f" o:spid="_x0000_s1031" o:allowincell="t" o:allowoverlap="t" filled="f" stroked="t" strokecolor="#000000" strokeweight="0.75pt" o:spt="61" type="#_x0000_t61" adj="-3785,12992">
                <v:stroke miterlimit="8" filltype="solid"/>
                <v:textbox style="layout-flow:horizontal;" inset=",1.2699999999999998mm,2.5399999999999996mm">
                  <w:txbxContent>
                    <w:p>
                      <w:pPr>
                        <w:pStyle w:val="0"/>
                        <w:rPr>
                          <w:rFonts w:hint="default"/>
                        </w:rPr>
                      </w:pPr>
                      <w:r>
                        <w:rPr>
                          <w:rFonts w:hint="eastAsia"/>
                        </w:rPr>
                        <w:t>令和</w:t>
                      </w:r>
                      <w:r>
                        <w:rPr>
                          <w:rFonts w:hint="default"/>
                        </w:rPr>
                        <w:t>４年３月３１日</w:t>
                      </w:r>
                      <w:r>
                        <w:rPr>
                          <w:rFonts w:hint="eastAsia"/>
                        </w:rPr>
                        <w:t>まで</w:t>
                      </w:r>
                    </w:p>
                    <w:p>
                      <w:pPr>
                        <w:pStyle w:val="0"/>
                        <w:rPr>
                          <w:rFonts w:hint="default"/>
                        </w:rPr>
                      </w:pPr>
                      <w:r>
                        <w:rPr>
                          <w:rFonts w:hint="eastAsia"/>
                        </w:rPr>
                        <w:t>の</w:t>
                      </w:r>
                      <w:r>
                        <w:rPr>
                          <w:rFonts w:hint="default"/>
                        </w:rPr>
                        <w:t>希望日を記載</w:t>
                      </w:r>
                    </w:p>
                  </w:txbxContent>
                </v:textbox>
                <v:imagedata o:title=""/>
                <w10:wrap type="none" anchorx="margin" anchory="text"/>
              </v:shape>
            </w:pict>
          </mc:Fallback>
        </mc:AlternateContent>
      </w:r>
      <w:r>
        <w:rPr>
          <w:rFonts w:hint="eastAsia"/>
        </w:rPr>
        <w:t>４　納付期限　　延長前の期限　　令和　３年　３月３１日</w:t>
      </w:r>
    </w:p>
    <w:p>
      <w:pPr>
        <w:pStyle w:val="0"/>
        <w:rPr>
          <w:rFonts w:hint="default"/>
        </w:rPr>
      </w:pPr>
    </w:p>
    <w:p>
      <w:pPr>
        <w:pStyle w:val="0"/>
        <w:ind w:firstLine="1680" w:firstLineChars="800"/>
        <w:rPr>
          <w:rFonts w:hint="default"/>
        </w:rPr>
      </w:pPr>
      <w:r>
        <w:rPr>
          <w:rFonts w:hint="eastAsia"/>
        </w:rPr>
        <w:t>延長後の期限　　令和　　年　　月　　日</w:t>
      </w:r>
    </w:p>
    <w:p>
      <w:pPr>
        <w:pStyle w:val="0"/>
        <w:rPr>
          <w:rFonts w:hint="default"/>
        </w:rPr>
      </w:pPr>
    </w:p>
    <w:p>
      <w:pPr>
        <w:pStyle w:val="0"/>
        <w:rPr>
          <w:rFonts w:hint="default"/>
        </w:rPr>
      </w:pPr>
      <w:r>
        <w:rPr>
          <w:rFonts w:hint="eastAsia"/>
        </w:rPr>
        <w:t>５　延長理由　　新型コロナウイルス感染症の影響により使用料の支払いが困難なため</w:t>
      </w:r>
    </w:p>
    <w:p>
      <w:pPr>
        <w:pStyle w:val="0"/>
        <w:rPr>
          <w:rFonts w:hint="default"/>
        </w:rPr>
      </w:pPr>
    </w:p>
    <w:p>
      <w:pPr>
        <w:pStyle w:val="0"/>
        <w:rPr>
          <w:rFonts w:hint="default"/>
        </w:rPr>
      </w:pPr>
      <w:r>
        <w:rPr>
          <w:rFonts w:hint="eastAsia"/>
        </w:rPr>
        <w:t>６　添付書類（いずれかの「」に「」を記載してください。）</w:t>
      </w:r>
    </w:p>
    <w:p>
      <w:pPr>
        <w:pStyle w:val="0"/>
        <w:ind w:left="630" w:leftChars="200" w:hanging="210" w:hangingChars="100"/>
        <w:rPr>
          <w:rFonts w:hint="default"/>
        </w:rPr>
      </w:pPr>
      <w:r>
        <w:rPr>
          <w:rFonts w:hint="eastAsia"/>
        </w:rPr>
        <w:t>持続化給付金、雇用調整助成金、休業要請対象事業者支援給付金など、コロナ対策として、国、府、市等の各種支援制度の決定通知書の写し</w:t>
      </w:r>
    </w:p>
    <w:p>
      <w:pPr>
        <w:pStyle w:val="0"/>
        <w:ind w:left="630" w:leftChars="200" w:hanging="210" w:hangingChars="100"/>
        <w:rPr>
          <w:rFonts w:hint="default"/>
        </w:rPr>
      </w:pPr>
      <w:r>
        <w:rPr>
          <w:rFonts w:hint="eastAsia"/>
        </w:rPr>
        <w:t>政府系金融機関による融資、府中小企業融資、市による利子補給･保証料の助成など、コロナ対策として、国、府、市等の各種融資制度の決定通知書の写し</w:t>
      </w:r>
    </w:p>
    <w:p>
      <w:pPr>
        <w:pStyle w:val="0"/>
        <w:ind w:left="630" w:leftChars="200" w:hanging="210" w:hangingChars="100"/>
        <w:rPr>
          <w:rFonts w:hint="default"/>
        </w:rPr>
      </w:pPr>
      <w:r>
        <w:rPr>
          <w:rFonts w:hint="eastAsia"/>
        </w:rPr>
        <w:t>国税、社会保険料の納付猶予や、府税、市税の徴収猶予の決定通知書の写し</w:t>
      </w:r>
    </w:p>
    <w:p>
      <w:pPr>
        <w:pStyle w:val="0"/>
        <w:ind w:left="630" w:leftChars="200" w:hanging="210" w:hangingChars="100"/>
        <w:rPr>
          <w:rFonts w:hint="default"/>
        </w:rPr>
      </w:pPr>
      <w:r>
        <w:rPr>
          <w:rFonts w:hint="eastAsia"/>
        </w:rPr>
        <w:t>その他、特別な事情を証明する書類又は写し（任意様式：公共料金等の支払猶予を受けていることが確認できるもの、給与明細書や売上明細書など収入が前年同期に比べて減少していることが確認できるもの）</w:t>
      </w:r>
    </w:p>
    <w:p>
      <w:pPr>
        <w:pStyle w:val="0"/>
        <w:jc w:val="left"/>
        <w:rPr>
          <w:rFonts w:hint="default"/>
        </w:rPr>
      </w:pPr>
      <w:r>
        <w:rPr>
          <w:rFonts w:hint="eastAsia"/>
        </w:rPr>
        <w:t>様式２（普通財産賃貸借契約）</w:t>
      </w:r>
    </w:p>
    <w:p>
      <w:pPr>
        <w:pStyle w:val="0"/>
        <w:jc w:val="center"/>
        <w:rPr>
          <w:rFonts w:hint="default"/>
        </w:rPr>
      </w:pPr>
      <w:r>
        <w:rPr>
          <w:rFonts w:hint="eastAsia"/>
        </w:rPr>
        <w:t>納付期限延長願</w:t>
      </w:r>
    </w:p>
    <w:p>
      <w:pPr>
        <w:pStyle w:val="0"/>
        <w:jc w:val="right"/>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left="210" w:leftChars="10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margin">
                  <wp:posOffset>3901440</wp:posOffset>
                </wp:positionH>
                <wp:positionV relativeFrom="paragraph">
                  <wp:posOffset>177800</wp:posOffset>
                </wp:positionV>
                <wp:extent cx="1571625" cy="285750"/>
                <wp:effectExtent l="635" t="635" r="29845" b="216535"/>
                <wp:wrapNone/>
                <wp:docPr id="1032" name="四角形吹き出し 7"/>
                <a:graphic xmlns:a="http://schemas.openxmlformats.org/drawingml/2006/main">
                  <a:graphicData uri="http://schemas.microsoft.com/office/word/2010/wordprocessingShape">
                    <wps:wsp>
                      <wps:cNvPr id="1032" name="四角形吹き出し 7"/>
                      <wps:cNvSpPr>
                        <a:spLocks noChangeArrowheads="1"/>
                      </wps:cNvSpPr>
                      <wps:spPr>
                        <a:xfrm>
                          <a:off x="0" y="0"/>
                          <a:ext cx="1571625" cy="285750"/>
                        </a:xfrm>
                        <a:prstGeom prst="wedgeRectCallout">
                          <a:avLst>
                            <a:gd name="adj1" fmla="val 37213"/>
                            <a:gd name="adj2" fmla="val 121842"/>
                          </a:avLst>
                        </a:prstGeom>
                        <a:noFill/>
                        <a:ln w="9525">
                          <a:solidFill>
                            <a:srgbClr val="000000"/>
                          </a:solidFill>
                          <a:miter lim="800000"/>
                          <a:headEnd/>
                          <a:tailEnd/>
                        </a:ln>
                        <a:effectLst/>
                      </wps:spPr>
                      <wps:txbx>
                        <w:txbxContent>
                          <w:p>
                            <w:pPr>
                              <w:pStyle w:val="0"/>
                              <w:rPr>
                                <w:rFonts w:hint="default"/>
                              </w:rPr>
                            </w:pPr>
                            <w:r>
                              <w:rPr>
                                <w:rFonts w:hint="eastAsia"/>
                              </w:rPr>
                              <w:t>契約書と</w:t>
                            </w:r>
                            <w:r>
                              <w:rPr>
                                <w:rFonts w:hint="default"/>
                              </w:rPr>
                              <w:t>同じ</w:t>
                            </w:r>
                            <w:r>
                              <w:rPr>
                                <w:rFonts w:hint="eastAsia"/>
                              </w:rPr>
                              <w:t>印</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style="v-text-anchor:top;position:absolute;mso-position-horizontal-relative:margin;height:22.5pt;z-index:8;mso-position-vertical-relative:text;width:123.75pt;margin-left:307.2pt;margin-top:14pt;" print="f" o:spid="_x0000_s1032" o:allowincell="t" o:allowoverlap="t" filled="f" stroked="t" strokecolor="#000000" strokeweight="0.75pt" o:spt="61" type="#_x0000_t61" adj="18838,37118">
                <v:stroke miterlimit="8" filltype="solid"/>
                <v:textbox style="layout-flow:horizontal;" inset=",1.2699999999999998mm,2.5399999999999996mm">
                  <w:txbxContent>
                    <w:p>
                      <w:pPr>
                        <w:pStyle w:val="0"/>
                        <w:rPr>
                          <w:rFonts w:hint="default"/>
                        </w:rPr>
                      </w:pPr>
                      <w:r>
                        <w:rPr>
                          <w:rFonts w:hint="eastAsia"/>
                        </w:rPr>
                        <w:t>契約書と</w:t>
                      </w:r>
                      <w:r>
                        <w:rPr>
                          <w:rFonts w:hint="default"/>
                        </w:rPr>
                        <w:t>同じ</w:t>
                      </w:r>
                      <w:r>
                        <w:rPr>
                          <w:rFonts w:hint="eastAsia"/>
                        </w:rPr>
                        <w:t>印</w:t>
                      </w:r>
                    </w:p>
                  </w:txbxContent>
                </v:textbox>
                <v:imagedata o:title=""/>
                <w10:wrap type="none" anchorx="margin" anchory="text"/>
              </v:shape>
            </w:pict>
          </mc:Fallback>
        </mc:AlternateContent>
      </w:r>
      <w:r>
        <w:rPr>
          <w:rFonts w:hint="eastAsia"/>
        </w:rPr>
        <w:t>宮津市長　城﨑　雅文　様</w:t>
      </w:r>
    </w:p>
    <w:p>
      <w:pPr>
        <w:pStyle w:val="0"/>
        <w:rPr>
          <w:rFonts w:hint="default"/>
        </w:rPr>
      </w:pPr>
    </w:p>
    <w:p>
      <w:pPr>
        <w:pStyle w:val="0"/>
        <w:wordWrap w:val="0"/>
        <w:jc w:val="right"/>
        <w:rPr>
          <w:rFonts w:hint="default"/>
        </w:rPr>
      </w:pPr>
      <w:r>
        <w:rPr>
          <w:rFonts w:hint="eastAsia"/>
        </w:rPr>
        <w:t>　住　所　　　　　　　　　　　　　　　</w:t>
      </w:r>
    </w:p>
    <w:p>
      <w:pPr>
        <w:pStyle w:val="0"/>
        <w:jc w:val="right"/>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margin">
                  <wp:posOffset>575310</wp:posOffset>
                </wp:positionH>
                <wp:positionV relativeFrom="paragraph">
                  <wp:posOffset>190500</wp:posOffset>
                </wp:positionV>
                <wp:extent cx="1571625" cy="285750"/>
                <wp:effectExtent l="635" t="635" r="29845" b="216535"/>
                <wp:wrapNone/>
                <wp:docPr id="1033" name="四角形吹き出し 8"/>
                <a:graphic xmlns:a="http://schemas.openxmlformats.org/drawingml/2006/main">
                  <a:graphicData uri="http://schemas.microsoft.com/office/word/2010/wordprocessingShape">
                    <wps:wsp>
                      <wps:cNvPr id="1033" name="四角形吹き出し 8"/>
                      <wps:cNvSpPr>
                        <a:spLocks noChangeArrowheads="1"/>
                      </wps:cNvSpPr>
                      <wps:spPr>
                        <a:xfrm>
                          <a:off x="0" y="0"/>
                          <a:ext cx="1571625" cy="285750"/>
                        </a:xfrm>
                        <a:prstGeom prst="wedgeRectCallout">
                          <a:avLst>
                            <a:gd name="adj1" fmla="val 37213"/>
                            <a:gd name="adj2" fmla="val 121842"/>
                          </a:avLst>
                        </a:prstGeom>
                        <a:noFill/>
                        <a:ln w="9525">
                          <a:solidFill>
                            <a:srgbClr val="000000"/>
                          </a:solidFill>
                          <a:miter lim="800000"/>
                          <a:headEnd/>
                          <a:tailEnd/>
                        </a:ln>
                        <a:effectLst/>
                      </wps:spPr>
                      <wps:txbx>
                        <w:txbxContent>
                          <w:p>
                            <w:pPr>
                              <w:pStyle w:val="0"/>
                              <w:rPr>
                                <w:rFonts w:hint="default"/>
                              </w:rPr>
                            </w:pPr>
                            <w:r>
                              <w:rPr>
                                <w:rFonts w:hint="eastAsia"/>
                              </w:rPr>
                              <w:t>契約書</w:t>
                            </w:r>
                            <w:r>
                              <w:rPr>
                                <w:rFonts w:hint="default"/>
                              </w:rPr>
                              <w:t>と同様</w:t>
                            </w:r>
                            <w:r>
                              <w:rPr>
                                <w:rFonts w:hint="eastAsia"/>
                              </w:rPr>
                              <w:t>に</w:t>
                            </w:r>
                            <w:r>
                              <w:rPr>
                                <w:rFonts w:hint="default"/>
                              </w:rPr>
                              <w:t>記載</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v-text-anchor:top;position:absolute;mso-position-horizontal-relative:margin;height:22.5pt;z-index:13;mso-position-vertical-relative:text;width:123.75pt;margin-left:45.3pt;margin-top:15pt;" print="f" o:spid="_x0000_s1033" o:allowincell="t" o:allowoverlap="t" filled="f" stroked="t" strokecolor="#000000" strokeweight="0.75pt" o:spt="61" type="#_x0000_t61" adj="18838,37118">
                <v:stroke miterlimit="8" filltype="solid"/>
                <v:textbox style="layout-flow:horizontal;" inset=",1.2699999999999998mm,2.5399999999999996mm">
                  <w:txbxContent>
                    <w:p>
                      <w:pPr>
                        <w:pStyle w:val="0"/>
                        <w:rPr>
                          <w:rFonts w:hint="default"/>
                        </w:rPr>
                      </w:pPr>
                      <w:r>
                        <w:rPr>
                          <w:rFonts w:hint="eastAsia"/>
                        </w:rPr>
                        <w:t>契約書</w:t>
                      </w:r>
                      <w:r>
                        <w:rPr>
                          <w:rFonts w:hint="default"/>
                        </w:rPr>
                        <w:t>と同様</w:t>
                      </w:r>
                      <w:r>
                        <w:rPr>
                          <w:rFonts w:hint="eastAsia"/>
                        </w:rPr>
                        <w:t>に</w:t>
                      </w:r>
                      <w:r>
                        <w:rPr>
                          <w:rFonts w:hint="default"/>
                        </w:rPr>
                        <w:t>記載</w:t>
                      </w:r>
                    </w:p>
                  </w:txbxContent>
                </v:textbox>
                <v:imagedata o:title=""/>
                <w10:wrap type="none" anchorx="margin" anchory="text"/>
              </v:shape>
            </w:pict>
          </mc:Fallback>
        </mc:AlternateContent>
      </w:r>
      <w:r>
        <w:rPr>
          <w:rFonts w:hint="eastAsia"/>
        </w:rPr>
        <w:t>　</w:t>
      </w:r>
      <w:r>
        <w:rPr>
          <w:rFonts w:hint="eastAsia"/>
        </w:rPr>
        <w:t xml:space="preserve">          </w:t>
      </w:r>
      <w:r>
        <w:rPr>
          <w:rFonts w:hint="eastAsia"/>
        </w:rPr>
        <w:t>　　　</w:t>
      </w:r>
      <w:r>
        <w:rPr>
          <w:rFonts w:hint="eastAsia"/>
        </w:rPr>
        <w:t xml:space="preserve">         </w:t>
      </w:r>
      <w:r>
        <w:rPr>
          <w:rFonts w:hint="eastAsia"/>
        </w:rPr>
        <w:t>　　　　　　　氏　名</w:t>
      </w:r>
      <w:r>
        <w:rPr>
          <w:rFonts w:hint="eastAsia"/>
        </w:rPr>
        <w:t xml:space="preserve">   </w:t>
      </w:r>
      <w:r>
        <w:rPr>
          <w:rFonts w:hint="eastAsia"/>
        </w:rPr>
        <w:t>　［使用者］　　　　　</w:t>
      </w:r>
      <w:r>
        <w:rPr>
          <w:rFonts w:hint="eastAsia"/>
        </w:rPr>
        <w:t xml:space="preserve"> </w:t>
      </w:r>
      <w:r>
        <w:rPr>
          <w:rFonts w:hint="eastAsia"/>
        </w:rPr>
        <w:t>　印</w:t>
      </w:r>
    </w:p>
    <w:p>
      <w:pPr>
        <w:pStyle w:val="0"/>
        <w:rPr>
          <w:rFonts w:hint="default"/>
        </w:rPr>
      </w:pPr>
    </w:p>
    <w:p>
      <w:pPr>
        <w:pStyle w:val="0"/>
        <w:rPr>
          <w:rFonts w:hint="default"/>
        </w:rPr>
      </w:pPr>
    </w:p>
    <w:p>
      <w:pPr>
        <w:pStyle w:val="0"/>
        <w:ind w:firstLine="210" w:firstLineChars="100"/>
        <w:rPr>
          <w:rFonts w:hint="default"/>
        </w:rPr>
      </w:pPr>
      <w:r>
        <w:rPr>
          <w:rFonts w:hint="eastAsia"/>
        </w:rPr>
        <w:t>令和　　年　　月　　日締結した〇〇〇賃貸借契約書について、次のとおり賃貸借料の納付期限の延長をお願いします。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2625090</wp:posOffset>
                </wp:positionH>
                <wp:positionV relativeFrom="paragraph">
                  <wp:posOffset>225425</wp:posOffset>
                </wp:positionV>
                <wp:extent cx="232410" cy="1600200"/>
                <wp:effectExtent l="635" t="635" r="31750" b="10795"/>
                <wp:wrapNone/>
                <wp:docPr id="1034" name="右中かっこ 9"/>
                <a:graphic xmlns:a="http://schemas.openxmlformats.org/drawingml/2006/main">
                  <a:graphicData uri="http://schemas.microsoft.com/office/word/2010/wordprocessingShape">
                    <wps:wsp>
                      <wps:cNvPr id="1034" name="右中かっこ 9"/>
                      <wps:cNvSpPr/>
                      <wps:spPr>
                        <a:xfrm>
                          <a:off x="0" y="0"/>
                          <a:ext cx="232410" cy="1600200"/>
                        </a:xfrm>
                        <a:prstGeom prst="rightBrace">
                          <a:avLst>
                            <a:gd name="adj1" fmla="val 57513"/>
                            <a:gd name="adj2" fmla="val 49405"/>
                          </a:avLst>
                        </a:prstGeom>
                        <a:noFill/>
                        <a:ln w="6350" cap="flat" cmpd="sng" algn="ctr">
                          <a:solidFill>
                            <a:srgbClr val="5B9BD5"/>
                          </a:solidFill>
                          <a:prstDash val="solid"/>
                          <a:miter lim="800000"/>
                        </a:ln>
                        <a:effectLst/>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style="position:absolute;mso-position-horizontal-relative:text;height:126pt;z-index:10;mso-position-vertical-relative:text;width:18.3pt;margin-left:206.7pt;margin-top:17.75pt;" print="f" o:spid="_x0000_s1034" o:allowincell="t" o:allowoverlap="t" filled="f" stroked="t" strokecolor="#5b9bd5" strokeweight="0.5pt" o:spt="88" type="#_x0000_t88" adj="5336,10672">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rPr>
        <w:t>１　契約物件</w:t>
      </w:r>
    </w:p>
    <w:p>
      <w:pPr>
        <w:pStyle w:val="0"/>
        <w:ind w:firstLine="630" w:firstLineChars="30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margin">
                  <wp:posOffset>3091815</wp:posOffset>
                </wp:positionH>
                <wp:positionV relativeFrom="paragraph">
                  <wp:posOffset>113665</wp:posOffset>
                </wp:positionV>
                <wp:extent cx="1571625" cy="346075"/>
                <wp:effectExtent l="156210" t="635" r="29845" b="71120"/>
                <wp:wrapNone/>
                <wp:docPr id="1035" name="四角形吹き出し 10"/>
                <a:graphic xmlns:a="http://schemas.openxmlformats.org/drawingml/2006/main">
                  <a:graphicData uri="http://schemas.microsoft.com/office/word/2010/wordprocessingShape">
                    <wps:wsp>
                      <wps:cNvPr id="1035" name="四角形吹き出し 10"/>
                      <wps:cNvSpPr>
                        <a:spLocks noChangeArrowheads="1"/>
                      </wps:cNvSpPr>
                      <wps:spPr>
                        <a:xfrm>
                          <a:off x="0" y="0"/>
                          <a:ext cx="1571625" cy="346075"/>
                        </a:xfrm>
                        <a:prstGeom prst="wedgeRectCallout">
                          <a:avLst>
                            <a:gd name="adj1" fmla="val -59757"/>
                            <a:gd name="adj2" fmla="val 67348"/>
                          </a:avLst>
                        </a:prstGeom>
                        <a:noFill/>
                        <a:ln w="9525">
                          <a:solidFill>
                            <a:srgbClr val="000000"/>
                          </a:solidFill>
                          <a:miter lim="800000"/>
                          <a:headEnd/>
                          <a:tailEnd/>
                        </a:ln>
                        <a:effectLst/>
                      </wps:spPr>
                      <wps:txbx>
                        <w:txbxContent>
                          <w:p>
                            <w:pPr>
                              <w:pStyle w:val="0"/>
                              <w:rPr>
                                <w:rFonts w:hint="default"/>
                              </w:rPr>
                            </w:pPr>
                            <w:r>
                              <w:rPr>
                                <w:rFonts w:hint="eastAsia"/>
                              </w:rPr>
                              <w:t>契約書と</w:t>
                            </w:r>
                            <w:r>
                              <w:rPr>
                                <w:rFonts w:hint="default"/>
                              </w:rPr>
                              <w:t>同様に記載</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style="v-text-anchor:top;position:absolute;mso-position-horizontal-relative:margin;height:27.25pt;z-index:9;mso-position-vertical-relative:text;width:123.75pt;margin-left:243.45pt;margin-top:8.94pt;" print="f" o:spid="_x0000_s1035" o:allowincell="t" o:allowoverlap="t" filled="f" stroked="t" strokecolor="#000000" strokeweight="0.75pt" o:spt="61" type="#_x0000_t61" adj="-2108,25347">
                <v:stroke miterlimit="8" filltype="solid"/>
                <v:textbox style="layout-flow:horizontal;" inset=",1.2699999999999998mm,2.5399999999999996mm">
                  <w:txbxContent>
                    <w:p>
                      <w:pPr>
                        <w:pStyle w:val="0"/>
                        <w:rPr>
                          <w:rFonts w:hint="default"/>
                        </w:rPr>
                      </w:pPr>
                      <w:r>
                        <w:rPr>
                          <w:rFonts w:hint="eastAsia"/>
                        </w:rPr>
                        <w:t>契約書と</w:t>
                      </w:r>
                      <w:r>
                        <w:rPr>
                          <w:rFonts w:hint="default"/>
                        </w:rPr>
                        <w:t>同様に記載</w:t>
                      </w:r>
                    </w:p>
                  </w:txbxContent>
                </v:textbox>
                <v:imagedata o:title=""/>
                <w10:wrap type="none" anchorx="margin" anchory="text"/>
              </v:shape>
            </w:pict>
          </mc:Fallback>
        </mc:AlternateContent>
      </w:r>
      <w:r>
        <w:rPr>
          <w:rFonts w:hint="eastAsia"/>
        </w:rPr>
        <w:t>所　在　　宮津市字〇〇〇〇〇</w:t>
      </w:r>
    </w:p>
    <w:p>
      <w:pPr>
        <w:pStyle w:val="0"/>
        <w:ind w:firstLine="630" w:firstLineChars="300"/>
        <w:rPr>
          <w:rFonts w:hint="default"/>
        </w:rPr>
      </w:pPr>
      <w:r>
        <w:rPr>
          <w:rFonts w:hint="eastAsia"/>
        </w:rPr>
        <w:t>数　量　　〇〇．〇〇㎡（ｍ・本）</w:t>
      </w:r>
    </w:p>
    <w:p>
      <w:pPr>
        <w:pStyle w:val="0"/>
        <w:rPr>
          <w:rFonts w:hint="default"/>
        </w:rPr>
      </w:pPr>
    </w:p>
    <w:p>
      <w:pPr>
        <w:pStyle w:val="0"/>
        <w:rPr>
          <w:rFonts w:hint="default"/>
        </w:rPr>
      </w:pPr>
      <w:r>
        <w:rPr>
          <w:rFonts w:hint="eastAsia"/>
        </w:rPr>
        <w:t>２　使用目的又は用途　　〇〇〇〇〇</w:t>
      </w:r>
    </w:p>
    <w:p>
      <w:pPr>
        <w:pStyle w:val="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margin">
                  <wp:posOffset>3196590</wp:posOffset>
                </wp:positionH>
                <wp:positionV relativeFrom="paragraph">
                  <wp:posOffset>225425</wp:posOffset>
                </wp:positionV>
                <wp:extent cx="2135505" cy="333375"/>
                <wp:effectExtent l="211455" t="635" r="29845" b="135890"/>
                <wp:wrapNone/>
                <wp:docPr id="1036" name="四角形吹き出し 11"/>
                <a:graphic xmlns:a="http://schemas.openxmlformats.org/drawingml/2006/main">
                  <a:graphicData uri="http://schemas.microsoft.com/office/word/2010/wordprocessingShape">
                    <wps:wsp>
                      <wps:cNvPr id="1036" name="四角形吹き出し 11"/>
                      <wps:cNvSpPr>
                        <a:spLocks noChangeArrowheads="1"/>
                      </wps:cNvSpPr>
                      <wps:spPr>
                        <a:xfrm>
                          <a:off x="0" y="0"/>
                          <a:ext cx="2135505" cy="333375"/>
                        </a:xfrm>
                        <a:prstGeom prst="wedgeRectCallout">
                          <a:avLst>
                            <a:gd name="adj1" fmla="val -59757"/>
                            <a:gd name="adj2" fmla="val 87348"/>
                          </a:avLst>
                        </a:prstGeom>
                        <a:noFill/>
                        <a:ln w="9525">
                          <a:solidFill>
                            <a:srgbClr val="000000"/>
                          </a:solidFill>
                          <a:miter lim="800000"/>
                          <a:headEnd/>
                          <a:tailEnd/>
                        </a:ln>
                        <a:effectLst/>
                      </wps:spPr>
                      <wps:txbx>
                        <w:txbxContent>
                          <w:p>
                            <w:pPr>
                              <w:pStyle w:val="0"/>
                              <w:rPr>
                                <w:rFonts w:hint="default"/>
                              </w:rPr>
                            </w:pPr>
                            <w:r>
                              <w:rPr>
                                <w:rFonts w:hint="eastAsia"/>
                              </w:rPr>
                              <w:t>納入</w:t>
                            </w:r>
                            <w:r>
                              <w:rPr>
                                <w:rFonts w:hint="default"/>
                              </w:rPr>
                              <w:t>通知書</w:t>
                            </w:r>
                            <w:r>
                              <w:rPr>
                                <w:rFonts w:hint="eastAsia"/>
                              </w:rPr>
                              <w:t>に</w:t>
                            </w:r>
                            <w:r>
                              <w:rPr>
                                <w:rFonts w:hint="default"/>
                              </w:rPr>
                              <w:t>記載の納付期限</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style="v-text-anchor:top;position:absolute;mso-position-horizontal-relative:margin;height:26.25pt;z-index:11;mso-position-vertical-relative:text;width:168.15pt;margin-left:251.7pt;margin-top:17.75pt;" print="f" o:spid="_x0000_s1036" o:allowincell="t" o:allowoverlap="t" filled="f" stroked="t" strokecolor="#000000" strokeweight="0.75pt" o:spt="61" type="#_x0000_t61" adj="-2108,29667">
                <v:stroke miterlimit="8" filltype="solid"/>
                <v:textbox style="layout-flow:horizontal;" inset=",1.2699999999999998mm,2.5399999999999996mm">
                  <w:txbxContent>
                    <w:p>
                      <w:pPr>
                        <w:pStyle w:val="0"/>
                        <w:rPr>
                          <w:rFonts w:hint="default"/>
                        </w:rPr>
                      </w:pPr>
                      <w:r>
                        <w:rPr>
                          <w:rFonts w:hint="eastAsia"/>
                        </w:rPr>
                        <w:t>納入</w:t>
                      </w:r>
                      <w:r>
                        <w:rPr>
                          <w:rFonts w:hint="default"/>
                        </w:rPr>
                        <w:t>通知書</w:t>
                      </w:r>
                      <w:r>
                        <w:rPr>
                          <w:rFonts w:hint="eastAsia"/>
                        </w:rPr>
                        <w:t>に</w:t>
                      </w:r>
                      <w:r>
                        <w:rPr>
                          <w:rFonts w:hint="default"/>
                        </w:rPr>
                        <w:t>記載の納付期限</w:t>
                      </w:r>
                    </w:p>
                  </w:txbxContent>
                </v:textbox>
                <v:imagedata o:title=""/>
                <w10:wrap type="none" anchorx="margin" anchory="text"/>
              </v:shape>
            </w:pict>
          </mc:Fallback>
        </mc:AlternateContent>
      </w:r>
    </w:p>
    <w:p>
      <w:pPr>
        <w:pStyle w:val="0"/>
        <w:rPr>
          <w:rFonts w:hint="default"/>
        </w:rPr>
      </w:pPr>
      <w:r>
        <w:rPr>
          <w:rFonts w:hint="eastAsia"/>
        </w:rPr>
        <w:t>３　賃貸借料　　〇〇〇円</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margin">
                  <wp:posOffset>3996690</wp:posOffset>
                </wp:positionH>
                <wp:positionV relativeFrom="paragraph">
                  <wp:posOffset>225425</wp:posOffset>
                </wp:positionV>
                <wp:extent cx="1695450" cy="571500"/>
                <wp:effectExtent l="299085" t="635" r="29845" b="10795"/>
                <wp:wrapNone/>
                <wp:docPr id="1037" name="四角形吹き出し 12"/>
                <a:graphic xmlns:a="http://schemas.openxmlformats.org/drawingml/2006/main">
                  <a:graphicData uri="http://schemas.microsoft.com/office/word/2010/wordprocessingShape">
                    <wps:wsp>
                      <wps:cNvPr id="1037" name="四角形吹き出し 12"/>
                      <wps:cNvSpPr>
                        <a:spLocks noChangeArrowheads="1"/>
                      </wps:cNvSpPr>
                      <wps:spPr>
                        <a:xfrm>
                          <a:off x="0" y="0"/>
                          <a:ext cx="1695450" cy="571500"/>
                        </a:xfrm>
                        <a:prstGeom prst="wedgeRectCallout">
                          <a:avLst>
                            <a:gd name="adj1" fmla="val -67524"/>
                            <a:gd name="adj2" fmla="val 10148"/>
                          </a:avLst>
                        </a:prstGeom>
                        <a:noFill/>
                        <a:ln w="9525">
                          <a:solidFill>
                            <a:srgbClr val="000000"/>
                          </a:solidFill>
                          <a:miter lim="800000"/>
                          <a:headEnd/>
                          <a:tailEnd/>
                        </a:ln>
                        <a:effectLst/>
                      </wps:spPr>
                      <wps:txbx>
                        <w:txbxContent>
                          <w:p>
                            <w:pPr>
                              <w:pStyle w:val="0"/>
                              <w:rPr>
                                <w:rFonts w:hint="default"/>
                              </w:rPr>
                            </w:pPr>
                            <w:r>
                              <w:rPr>
                                <w:rFonts w:hint="eastAsia"/>
                              </w:rPr>
                              <w:t>令和</w:t>
                            </w:r>
                            <w:r>
                              <w:rPr>
                                <w:rFonts w:hint="default"/>
                              </w:rPr>
                              <w:t>４年３月３１日</w:t>
                            </w:r>
                            <w:r>
                              <w:rPr>
                                <w:rFonts w:hint="eastAsia"/>
                              </w:rPr>
                              <w:t>まで</w:t>
                            </w:r>
                          </w:p>
                          <w:p>
                            <w:pPr>
                              <w:pStyle w:val="0"/>
                              <w:rPr>
                                <w:rFonts w:hint="default"/>
                              </w:rPr>
                            </w:pPr>
                            <w:r>
                              <w:rPr>
                                <w:rFonts w:hint="eastAsia"/>
                              </w:rPr>
                              <w:t>の</w:t>
                            </w:r>
                            <w:r>
                              <w:rPr>
                                <w:rFonts w:hint="default"/>
                              </w:rPr>
                              <w:t>希望日を記載</w:t>
                            </w:r>
                          </w:p>
                        </w:txbxContent>
                      </wps:txbx>
                      <wps:bodyPr rot="0" wrap="square" tIns="45720" rIns="9144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style="v-text-anchor:top;position:absolute;mso-position-horizontal-relative:margin;height:45pt;z-index:12;mso-position-vertical-relative:text;width:133.5pt;margin-left:314.7pt;margin-top:17.75pt;" print="f" o:spid="_x0000_s1037" o:allowincell="t" o:allowoverlap="t" filled="f" stroked="t" strokecolor="#000000" strokeweight="0.75pt" o:spt="61" type="#_x0000_t61" adj="-3785,12992">
                <v:stroke miterlimit="8" filltype="solid"/>
                <v:textbox style="layout-flow:horizontal;" inset=",1.2699999999999998mm,2.5399999999999996mm">
                  <w:txbxContent>
                    <w:p>
                      <w:pPr>
                        <w:pStyle w:val="0"/>
                        <w:rPr>
                          <w:rFonts w:hint="default"/>
                        </w:rPr>
                      </w:pPr>
                      <w:r>
                        <w:rPr>
                          <w:rFonts w:hint="eastAsia"/>
                        </w:rPr>
                        <w:t>令和</w:t>
                      </w:r>
                      <w:r>
                        <w:rPr>
                          <w:rFonts w:hint="default"/>
                        </w:rPr>
                        <w:t>４年３月３１日</w:t>
                      </w:r>
                      <w:r>
                        <w:rPr>
                          <w:rFonts w:hint="eastAsia"/>
                        </w:rPr>
                        <w:t>まで</w:t>
                      </w:r>
                    </w:p>
                    <w:p>
                      <w:pPr>
                        <w:pStyle w:val="0"/>
                        <w:rPr>
                          <w:rFonts w:hint="default"/>
                        </w:rPr>
                      </w:pPr>
                      <w:r>
                        <w:rPr>
                          <w:rFonts w:hint="eastAsia"/>
                        </w:rPr>
                        <w:t>の</w:t>
                      </w:r>
                      <w:r>
                        <w:rPr>
                          <w:rFonts w:hint="default"/>
                        </w:rPr>
                        <w:t>希望日を記載</w:t>
                      </w:r>
                    </w:p>
                  </w:txbxContent>
                </v:textbox>
                <v:imagedata o:title=""/>
                <w10:wrap type="none" anchorx="margin" anchory="text"/>
              </v:shape>
            </w:pict>
          </mc:Fallback>
        </mc:AlternateContent>
      </w:r>
      <w:r>
        <w:rPr>
          <w:rFonts w:hint="eastAsia"/>
        </w:rPr>
        <w:t>４　納付期限　　延長前の期限　　令和　３年　３月３１日</w:t>
      </w:r>
    </w:p>
    <w:p>
      <w:pPr>
        <w:pStyle w:val="0"/>
        <w:rPr>
          <w:rFonts w:hint="default"/>
        </w:rPr>
      </w:pPr>
    </w:p>
    <w:p>
      <w:pPr>
        <w:pStyle w:val="0"/>
        <w:ind w:firstLine="1680" w:firstLineChars="800"/>
        <w:rPr>
          <w:rFonts w:hint="default"/>
        </w:rPr>
      </w:pPr>
      <w:r>
        <w:rPr>
          <w:rFonts w:hint="eastAsia"/>
        </w:rPr>
        <w:t>延長後の期限　　令和　　年　　月　　日</w:t>
      </w:r>
    </w:p>
    <w:p>
      <w:pPr>
        <w:pStyle w:val="0"/>
        <w:rPr>
          <w:rFonts w:hint="default"/>
        </w:rPr>
      </w:pPr>
    </w:p>
    <w:p>
      <w:pPr>
        <w:pStyle w:val="0"/>
        <w:rPr>
          <w:rFonts w:hint="default"/>
        </w:rPr>
      </w:pPr>
      <w:r>
        <w:rPr>
          <w:rFonts w:hint="eastAsia"/>
        </w:rPr>
        <w:t>５　延長理由　　新型コロナウイルス感染症の影響により賃貸借料の支払いが困難なため</w:t>
      </w:r>
    </w:p>
    <w:p>
      <w:pPr>
        <w:pStyle w:val="0"/>
        <w:rPr>
          <w:rFonts w:hint="default"/>
        </w:rPr>
      </w:pPr>
    </w:p>
    <w:p>
      <w:pPr>
        <w:pStyle w:val="0"/>
        <w:rPr>
          <w:rFonts w:hint="default"/>
        </w:rPr>
      </w:pPr>
      <w:r>
        <w:rPr>
          <w:rFonts w:hint="eastAsia"/>
        </w:rPr>
        <w:t>６　添付書類（いずれかの「」に「」を記載してください。）</w:t>
      </w:r>
    </w:p>
    <w:p>
      <w:pPr>
        <w:pStyle w:val="0"/>
        <w:ind w:left="630" w:leftChars="200" w:hanging="210" w:hangingChars="100"/>
        <w:rPr>
          <w:rFonts w:hint="default"/>
        </w:rPr>
      </w:pPr>
      <w:r>
        <w:rPr>
          <w:rFonts w:hint="eastAsia"/>
        </w:rPr>
        <w:t>持続化給付金、雇用調整助成金、休業要請対象事業者支援給付金など、コロナ対策として、国、府、市等の各種支援制度の決定通知書の写し</w:t>
      </w:r>
    </w:p>
    <w:p>
      <w:pPr>
        <w:pStyle w:val="0"/>
        <w:ind w:left="630" w:leftChars="200" w:hanging="210" w:hangingChars="100"/>
        <w:rPr>
          <w:rFonts w:hint="default"/>
        </w:rPr>
      </w:pPr>
      <w:r>
        <w:rPr>
          <w:rFonts w:hint="eastAsia"/>
        </w:rPr>
        <w:t>政府系金融機関による融資、府中小企業融資、市による利子補給･保証料の助成など、コロナ対策として、国、府、市等の各種融資制度の決定通知書の写し</w:t>
      </w:r>
    </w:p>
    <w:p>
      <w:pPr>
        <w:pStyle w:val="0"/>
        <w:ind w:left="630" w:leftChars="200" w:hanging="210" w:hangingChars="100"/>
        <w:rPr>
          <w:rFonts w:hint="default"/>
        </w:rPr>
      </w:pPr>
      <w:r>
        <w:rPr>
          <w:rFonts w:hint="eastAsia"/>
        </w:rPr>
        <w:t>国税、社会保険料の納付猶予や、府税、市税の徴収猶予の決定通知書の写し</w:t>
      </w:r>
    </w:p>
    <w:p>
      <w:pPr>
        <w:pStyle w:val="0"/>
        <w:ind w:left="630" w:leftChars="200" w:hanging="210" w:hangingChars="100"/>
        <w:rPr>
          <w:rFonts w:hint="default"/>
        </w:rPr>
      </w:pPr>
      <w:r>
        <w:rPr>
          <w:rFonts w:hint="eastAsia"/>
        </w:rPr>
        <w:t>その他、特別な事情を証明する書類又は写し（任意様式：公共料金等の支払猶予を受けていることが確認できるもの、給与明細書や売上明細書など収入が前年同期に比べて減少していることが確認できるもの）</w:t>
      </w:r>
    </w:p>
    <w:sectPr>
      <w:pgSz w:w="11906" w:h="16838"/>
      <w:pgMar w:top="1440" w:right="1701" w:bottom="1080" w:left="1701" w:header="720"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pitch w:val="fixed"/>
    <w:sig w:usb0="00000000" w:usb1="00000000" w:usb2="00000000" w:usb3="00000000" w:csb0="9F000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Century" w:hAnsi="Century" w:eastAsia="ＭＳ 明朝"/>
    </w:rPr>
  </w:style>
  <w:style w:type="paragraph" w:styleId="17">
    <w:name w:val="Body Text Indent"/>
    <w:basedOn w:val="0"/>
    <w:next w:val="17"/>
    <w:link w:val="18"/>
    <w:uiPriority w:val="0"/>
    <w:pPr>
      <w:ind w:firstLine="240" w:firstLineChars="100"/>
    </w:pPr>
    <w:rPr>
      <w:sz w:val="24"/>
    </w:rPr>
  </w:style>
  <w:style w:type="character" w:styleId="18" w:customStyle="1">
    <w:name w:val="本文インデント (文字)"/>
    <w:next w:val="18"/>
    <w:link w:val="17"/>
    <w:uiPriority w:val="0"/>
    <w:rPr>
      <w:rFonts w:ascii="Century" w:hAnsi="Century"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2</Pages>
  <Words>0</Words>
  <Characters>1025</Characters>
  <Application>JUST Note</Application>
  <Lines>78</Lines>
  <Paragraphs>42</Paragraphs>
  <CharactersWithSpaces>1239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松田　彬</dc:creator>
  <cp:lastModifiedBy>中嶋 俊介</cp:lastModifiedBy>
  <cp:lastPrinted>2020-05-26T00:09:00Z</cp:lastPrinted>
  <dcterms:created xsi:type="dcterms:W3CDTF">2020-05-13T06:39:00Z</dcterms:created>
  <dcterms:modified xsi:type="dcterms:W3CDTF">2020-05-26T01:42:08Z</dcterms:modified>
  <cp:revision>9</cp:revision>
</cp:coreProperties>
</file>