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CA" w:rsidRDefault="00FF6CCA">
      <w:pPr>
        <w:spacing w:line="400" w:lineRule="atLeast"/>
        <w:ind w:left="800" w:hanging="200"/>
        <w:rPr>
          <w:rFonts w:ascii="ＭＳ 明朝" w:eastAsia="ＭＳ 明朝" w:hAnsi="ＭＳ 明朝" w:cs="ＭＳ 明朝"/>
          <w:b/>
          <w:bCs/>
          <w:color w:val="000000"/>
        </w:rPr>
      </w:pPr>
      <w:r>
        <w:rPr>
          <w:rFonts w:ascii="ＭＳ 明朝" w:eastAsia="ＭＳ 明朝" w:hAnsi="ＭＳ 明朝" w:cs="ＭＳ 明朝" w:hint="eastAsia"/>
          <w:b/>
          <w:bCs/>
          <w:color w:val="000000"/>
        </w:rPr>
        <w:t>○宮津市子育て応援事業所認定制度実施要綱</w:t>
      </w:r>
    </w:p>
    <w:p w:rsidR="00FF6CCA" w:rsidRDefault="00FF6CCA">
      <w:pPr>
        <w:spacing w:line="400" w:lineRule="atLeast"/>
        <w:ind w:left="400"/>
        <w:rPr>
          <w:rFonts w:ascii="ＭＳ 明朝" w:eastAsia="ＭＳ 明朝" w:hAnsi="ＭＳ 明朝" w:cs="ＭＳ 明朝"/>
          <w:b/>
          <w:bCs/>
          <w:color w:val="000000"/>
        </w:rPr>
      </w:pPr>
      <w:r>
        <w:rPr>
          <w:rFonts w:ascii="ＭＳ 明朝" w:eastAsia="ＭＳ 明朝" w:hAnsi="ＭＳ 明朝" w:cs="ＭＳ 明朝" w:hint="eastAsia"/>
          <w:b/>
          <w:bCs/>
          <w:color w:val="000000"/>
        </w:rPr>
        <w:t>宮津市子育て応援事業所サービス分類表</w:t>
      </w:r>
    </w:p>
    <w:tbl>
      <w:tblPr>
        <w:tblW w:w="0" w:type="auto"/>
        <w:tblInd w:w="5" w:type="dxa"/>
        <w:tblLayout w:type="fixed"/>
        <w:tblCellMar>
          <w:left w:w="0" w:type="dxa"/>
          <w:right w:w="0" w:type="dxa"/>
        </w:tblCellMar>
        <w:tblLook w:val="0000" w:firstRow="0" w:lastRow="0" w:firstColumn="0" w:lastColumn="0" w:noHBand="0" w:noVBand="0"/>
      </w:tblPr>
      <w:tblGrid>
        <w:gridCol w:w="2464"/>
        <w:gridCol w:w="1004"/>
        <w:gridCol w:w="5659"/>
      </w:tblGrid>
      <w:tr w:rsidR="00FF6CCA">
        <w:tc>
          <w:tcPr>
            <w:tcW w:w="2464" w:type="dxa"/>
            <w:tcBorders>
              <w:top w:val="single" w:sz="4" w:space="0" w:color="000000"/>
              <w:left w:val="single" w:sz="4" w:space="0" w:color="000000"/>
              <w:bottom w:val="single" w:sz="4" w:space="0" w:color="000000"/>
              <w:right w:val="single" w:sz="4" w:space="0" w:color="000000"/>
            </w:tcBorders>
          </w:tcPr>
          <w:p w:rsidR="00FF6CCA" w:rsidRDefault="00FF6CCA">
            <w:pPr>
              <w:spacing w:line="400" w:lineRule="atLeast"/>
              <w:jc w:val="center"/>
              <w:rPr>
                <w:rFonts w:ascii="ＭＳ 明朝" w:eastAsia="ＭＳ 明朝" w:hAnsi="ＭＳ 明朝" w:cs="ＭＳ 明朝"/>
                <w:b/>
                <w:bCs/>
                <w:color w:val="000000"/>
              </w:rPr>
            </w:pPr>
            <w:r>
              <w:rPr>
                <w:rFonts w:ascii="ＭＳ 明朝" w:eastAsia="ＭＳ 明朝" w:hAnsi="ＭＳ 明朝" w:cs="ＭＳ 明朝" w:hint="eastAsia"/>
                <w:b/>
                <w:bCs/>
                <w:color w:val="000000"/>
              </w:rPr>
              <w:t>サービス分類</w:t>
            </w:r>
          </w:p>
        </w:tc>
        <w:tc>
          <w:tcPr>
            <w:tcW w:w="1004" w:type="dxa"/>
            <w:tcBorders>
              <w:top w:val="single" w:sz="4" w:space="0" w:color="000000"/>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サービス番号</w:t>
            </w:r>
          </w:p>
        </w:tc>
        <w:tc>
          <w:tcPr>
            <w:tcW w:w="5659" w:type="dxa"/>
            <w:tcBorders>
              <w:top w:val="single" w:sz="4" w:space="0" w:color="000000"/>
              <w:left w:val="nil"/>
              <w:bottom w:val="single" w:sz="4" w:space="0" w:color="000000"/>
              <w:right w:val="single" w:sz="4" w:space="0" w:color="000000"/>
            </w:tcBorders>
          </w:tcPr>
          <w:p w:rsidR="00FF6CCA" w:rsidRDefault="00FF6CCA">
            <w:pPr>
              <w:spacing w:line="400" w:lineRule="atLeast"/>
              <w:jc w:val="center"/>
              <w:rPr>
                <w:rFonts w:ascii="ＭＳ 明朝" w:eastAsia="ＭＳ 明朝" w:hAnsi="ＭＳ 明朝" w:cs="ＭＳ 明朝"/>
                <w:b/>
                <w:bCs/>
                <w:color w:val="000000"/>
              </w:rPr>
            </w:pPr>
            <w:r>
              <w:rPr>
                <w:rFonts w:ascii="ＭＳ 明朝" w:eastAsia="ＭＳ 明朝" w:hAnsi="ＭＳ 明朝" w:cs="ＭＳ 明朝" w:hint="eastAsia"/>
                <w:b/>
                <w:bCs/>
                <w:color w:val="000000"/>
              </w:rPr>
              <w:t>サービス内容</w:t>
            </w:r>
          </w:p>
        </w:tc>
      </w:tr>
      <w:tr w:rsidR="00FF6CCA">
        <w:tc>
          <w:tcPr>
            <w:tcW w:w="2464" w:type="dxa"/>
            <w:vMerge w:val="restart"/>
            <w:tcBorders>
              <w:top w:val="nil"/>
              <w:left w:val="single" w:sz="4" w:space="0" w:color="000000"/>
              <w:bottom w:val="single" w:sz="4" w:space="0" w:color="000000"/>
              <w:right w:val="single" w:sz="4" w:space="0" w:color="000000"/>
            </w:tcBorders>
          </w:tcPr>
          <w:p w:rsidR="00FF6CCA" w:rsidRDefault="00FF6CCA">
            <w:pPr>
              <w:spacing w:line="400" w:lineRule="atLeast"/>
              <w:ind w:left="200" w:hanging="200"/>
              <w:rPr>
                <w:rFonts w:ascii="ＭＳ 明朝" w:eastAsia="ＭＳ 明朝" w:hAnsi="ＭＳ 明朝" w:cs="ＭＳ 明朝"/>
                <w:b/>
                <w:bCs/>
                <w:color w:val="000000"/>
              </w:rPr>
            </w:pPr>
            <w:r>
              <w:rPr>
                <w:rFonts w:ascii="ＭＳ 明朝" w:eastAsia="ＭＳ 明朝" w:hAnsi="ＭＳ 明朝" w:cs="ＭＳ 明朝" w:hint="eastAsia"/>
                <w:b/>
                <w:bCs/>
                <w:color w:val="000000"/>
              </w:rPr>
              <w:t>１　子育て家庭が立ち寄りやすい環境づくり</w:t>
            </w: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１―１</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子どもが遊べるスペースを設置している。</w:t>
            </w:r>
          </w:p>
        </w:tc>
      </w:tr>
      <w:tr w:rsidR="00FF6CCA">
        <w:tc>
          <w:tcPr>
            <w:tcW w:w="2464" w:type="dxa"/>
            <w:vMerge/>
            <w:tcBorders>
              <w:top w:val="nil"/>
              <w:left w:val="single" w:sz="4" w:space="0" w:color="000000"/>
              <w:bottom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１―２</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店舗等を利用する際に、託児</w:t>
            </w:r>
            <w:r>
              <w:rPr>
                <w:rFonts w:ascii="ＭＳ 明朝" w:eastAsia="ＭＳ 明朝" w:hAnsi="ＭＳ 明朝" w:cs="ＭＳ 明朝"/>
                <w:b/>
                <w:bCs/>
                <w:color w:val="000000"/>
              </w:rPr>
              <w:t>(</w:t>
            </w:r>
            <w:r>
              <w:rPr>
                <w:rFonts w:ascii="ＭＳ 明朝" w:eastAsia="ＭＳ 明朝" w:hAnsi="ＭＳ 明朝" w:cs="ＭＳ 明朝" w:hint="eastAsia"/>
                <w:b/>
                <w:bCs/>
                <w:color w:val="000000"/>
              </w:rPr>
              <w:t>親の目が届く範囲で子どもの相手をするものを含む。</w:t>
            </w:r>
            <w:r>
              <w:rPr>
                <w:rFonts w:ascii="ＭＳ 明朝" w:eastAsia="ＭＳ 明朝" w:hAnsi="ＭＳ 明朝" w:cs="ＭＳ 明朝"/>
                <w:b/>
                <w:bCs/>
                <w:color w:val="000000"/>
              </w:rPr>
              <w:t>)</w:t>
            </w:r>
            <w:r>
              <w:rPr>
                <w:rFonts w:ascii="ＭＳ 明朝" w:eastAsia="ＭＳ 明朝" w:hAnsi="ＭＳ 明朝" w:cs="ＭＳ 明朝" w:hint="eastAsia"/>
                <w:b/>
                <w:bCs/>
                <w:color w:val="000000"/>
              </w:rPr>
              <w:t>を行っている。</w:t>
            </w:r>
          </w:p>
        </w:tc>
      </w:tr>
      <w:tr w:rsidR="00FF6CCA">
        <w:tc>
          <w:tcPr>
            <w:tcW w:w="2464" w:type="dxa"/>
            <w:vMerge/>
            <w:tcBorders>
              <w:top w:val="nil"/>
              <w:left w:val="single" w:sz="4" w:space="0" w:color="000000"/>
              <w:bottom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１―３</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子育て家庭が休憩するスペースがある。</w:t>
            </w:r>
          </w:p>
        </w:tc>
      </w:tr>
      <w:tr w:rsidR="00FF6CCA">
        <w:tc>
          <w:tcPr>
            <w:tcW w:w="2464" w:type="dxa"/>
            <w:vMerge/>
            <w:tcBorders>
              <w:top w:val="nil"/>
              <w:left w:val="single" w:sz="4" w:space="0" w:color="000000"/>
              <w:bottom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１―４</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子育て家庭が交流できるスペースがある。</w:t>
            </w:r>
          </w:p>
        </w:tc>
      </w:tr>
      <w:tr w:rsidR="00FF6CCA">
        <w:tc>
          <w:tcPr>
            <w:tcW w:w="2464" w:type="dxa"/>
            <w:vMerge/>
            <w:tcBorders>
              <w:top w:val="nil"/>
              <w:left w:val="single" w:sz="4" w:space="0" w:color="000000"/>
              <w:bottom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１―５</w:t>
            </w:r>
          </w:p>
        </w:tc>
        <w:tc>
          <w:tcPr>
            <w:tcW w:w="5659" w:type="dxa"/>
            <w:tcBorders>
              <w:top w:val="nil"/>
              <w:left w:val="nil"/>
              <w:bottom w:val="single" w:sz="4" w:space="0" w:color="000000"/>
              <w:right w:val="single" w:sz="4" w:space="0" w:color="000000"/>
            </w:tcBorders>
          </w:tcPr>
          <w:p w:rsidR="00FF6CCA" w:rsidRDefault="00D72074" w:rsidP="00D72074">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子ども向け</w:t>
            </w:r>
            <w:r w:rsidR="00FF6CCA">
              <w:rPr>
                <w:rFonts w:ascii="ＭＳ 明朝" w:eastAsia="ＭＳ 明朝" w:hAnsi="ＭＳ 明朝" w:cs="ＭＳ 明朝" w:hint="eastAsia"/>
                <w:b/>
                <w:bCs/>
                <w:color w:val="000000"/>
              </w:rPr>
              <w:t>の食事メニュー又は食品</w:t>
            </w:r>
            <w:r w:rsidR="000F4AE6">
              <w:rPr>
                <w:rFonts w:ascii="ＭＳ 明朝" w:eastAsia="ＭＳ 明朝" w:hAnsi="ＭＳ 明朝" w:cs="ＭＳ 明朝" w:hint="eastAsia"/>
                <w:b/>
                <w:bCs/>
                <w:color w:val="000000"/>
              </w:rPr>
              <w:t>やアメニティを扱っている。</w:t>
            </w:r>
          </w:p>
        </w:tc>
      </w:tr>
      <w:tr w:rsidR="00FF6CCA">
        <w:tc>
          <w:tcPr>
            <w:tcW w:w="2464" w:type="dxa"/>
            <w:vMerge/>
            <w:tcBorders>
              <w:top w:val="nil"/>
              <w:left w:val="single" w:sz="4" w:space="0" w:color="000000"/>
              <w:bottom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１―６</w:t>
            </w:r>
          </w:p>
        </w:tc>
        <w:tc>
          <w:tcPr>
            <w:tcW w:w="5659" w:type="dxa"/>
            <w:tcBorders>
              <w:top w:val="nil"/>
              <w:left w:val="nil"/>
              <w:bottom w:val="single" w:sz="4" w:space="0" w:color="000000"/>
              <w:right w:val="single" w:sz="4" w:space="0" w:color="000000"/>
            </w:tcBorders>
          </w:tcPr>
          <w:p w:rsidR="00FF6CCA" w:rsidRDefault="00D72074">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子ども</w:t>
            </w:r>
            <w:r w:rsidR="00FF6CCA">
              <w:rPr>
                <w:rFonts w:ascii="ＭＳ 明朝" w:eastAsia="ＭＳ 明朝" w:hAnsi="ＭＳ 明朝" w:cs="ＭＳ 明朝" w:hint="eastAsia"/>
                <w:b/>
                <w:bCs/>
                <w:color w:val="000000"/>
              </w:rPr>
              <w:t>用の食器、椅子等の貸出しを行っている。</w:t>
            </w:r>
          </w:p>
        </w:tc>
      </w:tr>
      <w:tr w:rsidR="00FF6CCA">
        <w:tc>
          <w:tcPr>
            <w:tcW w:w="2464" w:type="dxa"/>
            <w:vMerge/>
            <w:tcBorders>
              <w:top w:val="nil"/>
              <w:left w:val="single" w:sz="4" w:space="0" w:color="000000"/>
              <w:bottom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１―７</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子ども又は妊産婦用品を主に取り扱っており、商品の選定、使用等に関する相談に対応することができる。</w:t>
            </w:r>
          </w:p>
        </w:tc>
      </w:tr>
      <w:tr w:rsidR="00FF6CCA" w:rsidTr="00D72074">
        <w:tc>
          <w:tcPr>
            <w:tcW w:w="2464" w:type="dxa"/>
            <w:vMerge/>
            <w:tcBorders>
              <w:top w:val="nil"/>
              <w:left w:val="single" w:sz="4" w:space="0" w:color="000000"/>
              <w:bottom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１―８</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その他子育て家庭が立ち寄りやすい環境づくりに努めている。</w:t>
            </w:r>
          </w:p>
        </w:tc>
      </w:tr>
      <w:tr w:rsidR="00FF6CCA" w:rsidTr="00D72074">
        <w:tc>
          <w:tcPr>
            <w:tcW w:w="2464" w:type="dxa"/>
            <w:vMerge w:val="restart"/>
            <w:tcBorders>
              <w:top w:val="single" w:sz="4" w:space="0" w:color="000000"/>
              <w:left w:val="single" w:sz="4" w:space="0" w:color="000000"/>
              <w:right w:val="single" w:sz="4" w:space="0" w:color="000000"/>
            </w:tcBorders>
          </w:tcPr>
          <w:p w:rsidR="00FF6CCA" w:rsidRDefault="00FF6CCA">
            <w:pPr>
              <w:spacing w:line="400" w:lineRule="atLeast"/>
              <w:ind w:left="200" w:hanging="200"/>
              <w:rPr>
                <w:rFonts w:ascii="ＭＳ 明朝" w:eastAsia="ＭＳ 明朝" w:hAnsi="ＭＳ 明朝" w:cs="ＭＳ 明朝"/>
                <w:b/>
                <w:bCs/>
                <w:color w:val="000000"/>
              </w:rPr>
            </w:pPr>
            <w:r>
              <w:rPr>
                <w:rFonts w:ascii="ＭＳ 明朝" w:eastAsia="ＭＳ 明朝" w:hAnsi="ＭＳ 明朝" w:cs="ＭＳ 明朝" w:hint="eastAsia"/>
                <w:b/>
                <w:bCs/>
                <w:color w:val="000000"/>
              </w:rPr>
              <w:t>２　子育て家庭へのサービスの実施</w:t>
            </w: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２―１</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子育て家庭が店舗等を利用した場合の利用料等について、優待、割引等を行っている。</w:t>
            </w:r>
          </w:p>
        </w:tc>
      </w:tr>
      <w:tr w:rsidR="00FF6CCA" w:rsidTr="00D72074">
        <w:tc>
          <w:tcPr>
            <w:tcW w:w="2464" w:type="dxa"/>
            <w:vMerge/>
            <w:tcBorders>
              <w:top w:val="single" w:sz="4" w:space="0" w:color="000000"/>
              <w:left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２―２</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子育て家庭が物品を購入した場合に、代金の割引、店舗等で発行しているポイント等に関する優待を行っている。</w:t>
            </w:r>
          </w:p>
        </w:tc>
      </w:tr>
      <w:tr w:rsidR="00FF6CCA" w:rsidTr="00D72074">
        <w:tc>
          <w:tcPr>
            <w:tcW w:w="2464" w:type="dxa"/>
            <w:vMerge/>
            <w:tcBorders>
              <w:top w:val="single" w:sz="4" w:space="0" w:color="000000"/>
              <w:left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２―３</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子育て家庭が店舗等を利用した場合に、プレゼントを進呈している。</w:t>
            </w:r>
          </w:p>
        </w:tc>
      </w:tr>
      <w:tr w:rsidR="00D72074" w:rsidTr="00D72074">
        <w:tc>
          <w:tcPr>
            <w:tcW w:w="2464" w:type="dxa"/>
            <w:tcBorders>
              <w:left w:val="single" w:sz="4" w:space="0" w:color="000000"/>
              <w:bottom w:val="single" w:sz="4" w:space="0" w:color="000000"/>
              <w:right w:val="single" w:sz="4" w:space="0" w:color="000000"/>
            </w:tcBorders>
          </w:tcPr>
          <w:p w:rsidR="00D72074" w:rsidRDefault="00D72074">
            <w:pPr>
              <w:rPr>
                <w:sz w:val="24"/>
                <w:szCs w:val="24"/>
              </w:rPr>
            </w:pPr>
          </w:p>
        </w:tc>
        <w:tc>
          <w:tcPr>
            <w:tcW w:w="1004" w:type="dxa"/>
            <w:tcBorders>
              <w:top w:val="nil"/>
              <w:left w:val="nil"/>
              <w:bottom w:val="single" w:sz="4" w:space="0" w:color="000000"/>
              <w:right w:val="single" w:sz="4" w:space="0" w:color="000000"/>
            </w:tcBorders>
          </w:tcPr>
          <w:p w:rsidR="00D72074" w:rsidRDefault="00D72074">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２－４</w:t>
            </w:r>
          </w:p>
        </w:tc>
        <w:tc>
          <w:tcPr>
            <w:tcW w:w="5659" w:type="dxa"/>
            <w:tcBorders>
              <w:top w:val="nil"/>
              <w:left w:val="nil"/>
              <w:bottom w:val="single" w:sz="4" w:space="0" w:color="000000"/>
              <w:right w:val="single" w:sz="4" w:space="0" w:color="000000"/>
            </w:tcBorders>
          </w:tcPr>
          <w:p w:rsidR="00D72074" w:rsidRDefault="00D72074">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子ども向けの体験プログラムや</w:t>
            </w:r>
            <w:r w:rsidR="000F4AE6">
              <w:rPr>
                <w:rFonts w:ascii="ＭＳ 明朝" w:eastAsia="ＭＳ 明朝" w:hAnsi="ＭＳ 明朝" w:cs="ＭＳ 明朝" w:hint="eastAsia"/>
                <w:b/>
                <w:bCs/>
                <w:color w:val="000000"/>
              </w:rPr>
              <w:t>、子育て家庭向け旅行プラン等のサービスを扱っている。</w:t>
            </w:r>
          </w:p>
        </w:tc>
      </w:tr>
      <w:tr w:rsidR="00FF6CCA">
        <w:tc>
          <w:tcPr>
            <w:tcW w:w="2464" w:type="dxa"/>
            <w:vMerge w:val="restart"/>
            <w:tcBorders>
              <w:top w:val="nil"/>
              <w:left w:val="single" w:sz="4" w:space="0" w:color="000000"/>
              <w:bottom w:val="single" w:sz="4" w:space="0" w:color="000000"/>
              <w:right w:val="single" w:sz="4" w:space="0" w:color="000000"/>
            </w:tcBorders>
          </w:tcPr>
          <w:p w:rsidR="00FF6CCA" w:rsidRDefault="00FF6CCA">
            <w:pPr>
              <w:spacing w:line="400" w:lineRule="atLeast"/>
              <w:ind w:left="200" w:hanging="200"/>
              <w:rPr>
                <w:rFonts w:ascii="ＭＳ 明朝" w:eastAsia="ＭＳ 明朝" w:hAnsi="ＭＳ 明朝" w:cs="ＭＳ 明朝"/>
                <w:b/>
                <w:bCs/>
                <w:color w:val="000000"/>
              </w:rPr>
            </w:pPr>
            <w:r>
              <w:rPr>
                <w:rFonts w:ascii="ＭＳ 明朝" w:eastAsia="ＭＳ 明朝" w:hAnsi="ＭＳ 明朝" w:cs="ＭＳ 明朝" w:hint="eastAsia"/>
                <w:b/>
                <w:bCs/>
                <w:color w:val="000000"/>
              </w:rPr>
              <w:t>３　子育て家庭が参加できる事業の実施</w:t>
            </w: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３―１</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子育て家庭向けの相談会や講座を実施している。</w:t>
            </w:r>
          </w:p>
        </w:tc>
      </w:tr>
      <w:tr w:rsidR="00FF6CCA">
        <w:tc>
          <w:tcPr>
            <w:tcW w:w="2464" w:type="dxa"/>
            <w:vMerge/>
            <w:tcBorders>
              <w:top w:val="nil"/>
              <w:left w:val="single" w:sz="4" w:space="0" w:color="000000"/>
              <w:bottom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３―２</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子どもに関するイベント等を開催している。</w:t>
            </w:r>
          </w:p>
        </w:tc>
      </w:tr>
      <w:tr w:rsidR="00FF6CCA">
        <w:tc>
          <w:tcPr>
            <w:tcW w:w="2464" w:type="dxa"/>
            <w:vMerge w:val="restart"/>
            <w:tcBorders>
              <w:top w:val="nil"/>
              <w:left w:val="single" w:sz="4" w:space="0" w:color="000000"/>
              <w:bottom w:val="single" w:sz="4" w:space="0" w:color="000000"/>
              <w:right w:val="single" w:sz="4" w:space="0" w:color="000000"/>
            </w:tcBorders>
          </w:tcPr>
          <w:p w:rsidR="00FF6CCA" w:rsidRDefault="000F4AE6">
            <w:pPr>
              <w:spacing w:line="400" w:lineRule="atLeast"/>
              <w:ind w:left="200" w:hanging="200"/>
              <w:rPr>
                <w:rFonts w:ascii="ＭＳ 明朝" w:eastAsia="ＭＳ 明朝" w:hAnsi="ＭＳ 明朝" w:cs="ＭＳ 明朝"/>
                <w:b/>
                <w:bCs/>
                <w:color w:val="000000"/>
              </w:rPr>
            </w:pPr>
            <w:r>
              <w:rPr>
                <w:rFonts w:ascii="ＭＳ 明朝" w:eastAsia="ＭＳ 明朝" w:hAnsi="ＭＳ 明朝" w:cs="ＭＳ 明朝" w:hint="eastAsia"/>
                <w:b/>
                <w:bCs/>
                <w:color w:val="000000"/>
              </w:rPr>
              <w:t>４　仕事と子育ての両立の支援</w:t>
            </w: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４―１</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従業</w:t>
            </w:r>
            <w:bookmarkStart w:id="0" w:name="_GoBack"/>
            <w:bookmarkEnd w:id="0"/>
            <w:r>
              <w:rPr>
                <w:rFonts w:ascii="ＭＳ 明朝" w:eastAsia="ＭＳ 明朝" w:hAnsi="ＭＳ 明朝" w:cs="ＭＳ 明朝" w:hint="eastAsia"/>
                <w:b/>
                <w:bCs/>
                <w:color w:val="000000"/>
              </w:rPr>
              <w:t>員に対する育児休業、看護休暇等の取得促進、短時間勤務制度、在宅勤務制度等の充実に努めている。</w:t>
            </w:r>
          </w:p>
        </w:tc>
      </w:tr>
      <w:tr w:rsidR="00FF6CCA">
        <w:tc>
          <w:tcPr>
            <w:tcW w:w="2464" w:type="dxa"/>
            <w:vMerge/>
            <w:tcBorders>
              <w:top w:val="nil"/>
              <w:left w:val="single" w:sz="4" w:space="0" w:color="000000"/>
              <w:bottom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４―２</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店舗等に従業員の利用を主とする託児施設を設置している。</w:t>
            </w:r>
          </w:p>
        </w:tc>
      </w:tr>
      <w:tr w:rsidR="00FF6CCA">
        <w:tc>
          <w:tcPr>
            <w:tcW w:w="2464" w:type="dxa"/>
            <w:vMerge/>
            <w:tcBorders>
              <w:top w:val="nil"/>
              <w:left w:val="single" w:sz="4" w:space="0" w:color="000000"/>
              <w:bottom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４―３</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店舗等に仕事と子育ての両立についての相談又は情報提供を行う窓口を設置している。</w:t>
            </w:r>
          </w:p>
        </w:tc>
      </w:tr>
      <w:tr w:rsidR="00FF6CCA">
        <w:tc>
          <w:tcPr>
            <w:tcW w:w="2464" w:type="dxa"/>
            <w:vMerge/>
            <w:tcBorders>
              <w:top w:val="nil"/>
              <w:left w:val="single" w:sz="4" w:space="0" w:color="000000"/>
              <w:bottom w:val="single" w:sz="4" w:space="0" w:color="000000"/>
              <w:right w:val="single" w:sz="4" w:space="0" w:color="000000"/>
            </w:tcBorders>
          </w:tcPr>
          <w:p w:rsidR="00FF6CCA" w:rsidRDefault="00FF6CCA">
            <w:pPr>
              <w:rPr>
                <w:sz w:val="24"/>
                <w:szCs w:val="24"/>
              </w:rPr>
            </w:pPr>
          </w:p>
        </w:tc>
        <w:tc>
          <w:tcPr>
            <w:tcW w:w="1004"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４―４</w:t>
            </w:r>
          </w:p>
        </w:tc>
        <w:tc>
          <w:tcPr>
            <w:tcW w:w="5659" w:type="dxa"/>
            <w:tcBorders>
              <w:top w:val="nil"/>
              <w:left w:val="nil"/>
              <w:bottom w:val="single" w:sz="4" w:space="0" w:color="000000"/>
              <w:right w:val="single" w:sz="4" w:space="0" w:color="000000"/>
            </w:tcBorders>
          </w:tcPr>
          <w:p w:rsidR="00FF6CCA" w:rsidRDefault="00FF6CCA">
            <w:pPr>
              <w:spacing w:line="400" w:lineRule="atLeast"/>
              <w:rPr>
                <w:rFonts w:ascii="ＭＳ 明朝" w:eastAsia="ＭＳ 明朝" w:hAnsi="ＭＳ 明朝" w:cs="ＭＳ 明朝"/>
                <w:b/>
                <w:bCs/>
                <w:color w:val="000000"/>
              </w:rPr>
            </w:pPr>
            <w:r>
              <w:rPr>
                <w:rFonts w:ascii="ＭＳ 明朝" w:eastAsia="ＭＳ 明朝" w:hAnsi="ＭＳ 明朝" w:cs="ＭＳ 明朝" w:hint="eastAsia"/>
                <w:b/>
                <w:bCs/>
                <w:color w:val="000000"/>
              </w:rPr>
              <w:t>その他従業員に対する子育て支援に関する取組を実施している。</w:t>
            </w:r>
          </w:p>
        </w:tc>
      </w:tr>
    </w:tbl>
    <w:p w:rsidR="00624117" w:rsidRPr="00624117" w:rsidRDefault="00624117" w:rsidP="006D3F1F">
      <w:pPr>
        <w:rPr>
          <w:rFonts w:hint="eastAsia"/>
        </w:rPr>
      </w:pPr>
      <w:bookmarkStart w:id="1" w:name="last"/>
      <w:bookmarkEnd w:id="1"/>
    </w:p>
    <w:sectPr w:rsidR="00624117" w:rsidRPr="00624117">
      <w:pgSz w:w="11905" w:h="16837"/>
      <w:pgMar w:top="1530" w:right="1360" w:bottom="1133" w:left="1417" w:header="720" w:footer="720" w:gutter="0"/>
      <w:cols w:space="720"/>
      <w:noEndnote/>
      <w:docGrid w:type="linesAndChars" w:linePitch="354"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6"/>
  <w:drawingGridVerticalSpacing w:val="354"/>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CE"/>
    <w:rsid w:val="000F4AE6"/>
    <w:rsid w:val="002272CE"/>
    <w:rsid w:val="002378F7"/>
    <w:rsid w:val="00624117"/>
    <w:rsid w:val="006D3F1F"/>
    <w:rsid w:val="00D72074"/>
    <w:rsid w:val="00FF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44E1B2"/>
  <w14:defaultImageDpi w14:val="0"/>
  <w15:docId w15:val="{8B54A92B-CCB3-4B32-97EB-8C595032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749</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dc:description/>
  <cp:lastModifiedBy>myzadmin</cp:lastModifiedBy>
  <cp:revision>5</cp:revision>
  <dcterms:created xsi:type="dcterms:W3CDTF">2025-05-22T01:22:00Z</dcterms:created>
  <dcterms:modified xsi:type="dcterms:W3CDTF">2025-05-22T01:28:00Z</dcterms:modified>
</cp:coreProperties>
</file>